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BFE1" w14:textId="5278857C" w:rsidR="00FA1FFF" w:rsidRDefault="00724D83" w:rsidP="00FA1FFF">
      <w:r w:rsidRPr="00FA1FFF">
        <w:rPr>
          <w:rFonts w:ascii="Arial" w:hAnsi="Arial" w:cs="Arial"/>
          <w:noProof/>
          <w:color w:val="000000"/>
          <w:sz w:val="27"/>
          <w:szCs w:val="27"/>
        </w:rPr>
        <mc:AlternateContent>
          <mc:Choice Requires="wps">
            <w:drawing>
              <wp:anchor distT="45720" distB="45720" distL="114300" distR="114300" simplePos="0" relativeHeight="251658240" behindDoc="0" locked="0" layoutInCell="1" allowOverlap="1" wp14:anchorId="4797E6CA" wp14:editId="31B45152">
                <wp:simplePos x="0" y="0"/>
                <wp:positionH relativeFrom="column">
                  <wp:posOffset>3145155</wp:posOffset>
                </wp:positionH>
                <wp:positionV relativeFrom="paragraph">
                  <wp:posOffset>131445</wp:posOffset>
                </wp:positionV>
                <wp:extent cx="2954655" cy="1696720"/>
                <wp:effectExtent l="0" t="0" r="1714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1696720"/>
                        </a:xfrm>
                        <a:prstGeom prst="rect">
                          <a:avLst/>
                        </a:prstGeom>
                        <a:solidFill>
                          <a:srgbClr val="FFFFFF"/>
                        </a:solidFill>
                        <a:ln w="9525">
                          <a:solidFill>
                            <a:srgbClr val="000000"/>
                          </a:solidFill>
                          <a:miter lim="800000"/>
                          <a:headEnd/>
                          <a:tailEnd/>
                        </a:ln>
                      </wps:spPr>
                      <wps:txbx>
                        <w:txbxContent>
                          <w:p w14:paraId="47124C6A" w14:textId="41C9D0E5" w:rsidR="00FA1FFF" w:rsidRDefault="001D49C1">
                            <w:pPr>
                              <w:rPr>
                                <w:b/>
                                <w:bCs/>
                                <w:sz w:val="28"/>
                                <w:szCs w:val="28"/>
                              </w:rPr>
                            </w:pPr>
                            <w:r w:rsidRPr="00724D83">
                              <w:rPr>
                                <w:b/>
                                <w:bCs/>
                                <w:sz w:val="28"/>
                                <w:szCs w:val="28"/>
                              </w:rPr>
                              <w:t>TRUNCH</w:t>
                            </w:r>
                            <w:r w:rsidR="00A85D7F">
                              <w:rPr>
                                <w:b/>
                                <w:bCs/>
                                <w:sz w:val="28"/>
                                <w:szCs w:val="28"/>
                              </w:rPr>
                              <w:t xml:space="preserve"> ANNUAL</w:t>
                            </w:r>
                            <w:r w:rsidRPr="00724D83">
                              <w:rPr>
                                <w:b/>
                                <w:bCs/>
                                <w:sz w:val="28"/>
                                <w:szCs w:val="28"/>
                              </w:rPr>
                              <w:t xml:space="preserve"> PARISH COUNCIL MEETING</w:t>
                            </w:r>
                          </w:p>
                          <w:p w14:paraId="6B022C73" w14:textId="6756B3BE" w:rsidR="001D49C1" w:rsidRDefault="007C378E">
                            <w:pPr>
                              <w:rPr>
                                <w:b/>
                                <w:bCs/>
                                <w:sz w:val="28"/>
                                <w:szCs w:val="28"/>
                              </w:rPr>
                            </w:pPr>
                            <w:r>
                              <w:rPr>
                                <w:b/>
                                <w:bCs/>
                                <w:sz w:val="28"/>
                                <w:szCs w:val="28"/>
                              </w:rPr>
                              <w:t>T</w:t>
                            </w:r>
                            <w:r w:rsidR="001D49C1" w:rsidRPr="00724D83">
                              <w:rPr>
                                <w:b/>
                                <w:bCs/>
                                <w:sz w:val="28"/>
                                <w:szCs w:val="28"/>
                              </w:rPr>
                              <w:t>O BE HELD ON TUESDAY</w:t>
                            </w:r>
                            <w:r w:rsidR="00D9066E">
                              <w:rPr>
                                <w:b/>
                                <w:bCs/>
                                <w:sz w:val="28"/>
                                <w:szCs w:val="28"/>
                              </w:rPr>
                              <w:t xml:space="preserve"> </w:t>
                            </w:r>
                            <w:r w:rsidR="00CE012F">
                              <w:rPr>
                                <w:b/>
                                <w:bCs/>
                                <w:sz w:val="28"/>
                                <w:szCs w:val="28"/>
                              </w:rPr>
                              <w:t>13</w:t>
                            </w:r>
                            <w:r w:rsidR="00D9066E" w:rsidRPr="00D9066E">
                              <w:rPr>
                                <w:b/>
                                <w:bCs/>
                                <w:sz w:val="28"/>
                                <w:szCs w:val="28"/>
                                <w:vertAlign w:val="superscript"/>
                              </w:rPr>
                              <w:t>th</w:t>
                            </w:r>
                            <w:r w:rsidR="001D49C1" w:rsidRPr="00724D83">
                              <w:rPr>
                                <w:b/>
                                <w:bCs/>
                                <w:sz w:val="28"/>
                                <w:szCs w:val="28"/>
                              </w:rPr>
                              <w:t xml:space="preserve"> </w:t>
                            </w:r>
                            <w:r w:rsidR="00A85D7F">
                              <w:rPr>
                                <w:b/>
                                <w:bCs/>
                                <w:sz w:val="28"/>
                                <w:szCs w:val="28"/>
                              </w:rPr>
                              <w:t>MAY</w:t>
                            </w:r>
                            <w:r w:rsidR="00D9066E">
                              <w:rPr>
                                <w:b/>
                                <w:bCs/>
                                <w:sz w:val="28"/>
                                <w:szCs w:val="28"/>
                              </w:rPr>
                              <w:t xml:space="preserve"> 20</w:t>
                            </w:r>
                            <w:r w:rsidR="00CE012F">
                              <w:rPr>
                                <w:b/>
                                <w:bCs/>
                                <w:sz w:val="28"/>
                                <w:szCs w:val="28"/>
                              </w:rPr>
                              <w:t>25</w:t>
                            </w:r>
                            <w:r w:rsidR="00D9066E">
                              <w:rPr>
                                <w:b/>
                                <w:bCs/>
                                <w:sz w:val="28"/>
                                <w:szCs w:val="28"/>
                              </w:rPr>
                              <w:t xml:space="preserve"> </w:t>
                            </w:r>
                            <w:r w:rsidR="001D49C1" w:rsidRPr="00724D83">
                              <w:rPr>
                                <w:b/>
                                <w:bCs/>
                                <w:sz w:val="28"/>
                                <w:szCs w:val="28"/>
                              </w:rPr>
                              <w:t>AT 7</w:t>
                            </w:r>
                            <w:r w:rsidR="00CE012F">
                              <w:rPr>
                                <w:b/>
                                <w:bCs/>
                                <w:sz w:val="28"/>
                                <w:szCs w:val="28"/>
                              </w:rPr>
                              <w:t>30</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7E6CA" id="_x0000_t202" coordsize="21600,21600" o:spt="202" path="m,l,21600r21600,l21600,xe">
                <v:stroke joinstyle="miter"/>
                <v:path gradientshapeok="t" o:connecttype="rect"/>
              </v:shapetype>
              <v:shape id="Text Box 2" o:spid="_x0000_s1026" type="#_x0000_t202" style="position:absolute;margin-left:247.65pt;margin-top:10.35pt;width:232.65pt;height:13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">
                <v:textbox>
                  <w:txbxContent>
                    <w:p w14:paraId="47124C6A" w14:textId="41C9D0E5" w:rsidR="00FA1FFF" w:rsidRDefault="001D49C1">
                      <w:pPr>
                        <w:rPr>
                          <w:b/>
                          <w:bCs/>
                          <w:sz w:val="28"/>
                          <w:szCs w:val="28"/>
                        </w:rPr>
                      </w:pPr>
                      <w:r w:rsidRPr="00724D83">
                        <w:rPr>
                          <w:b/>
                          <w:bCs/>
                          <w:sz w:val="28"/>
                          <w:szCs w:val="28"/>
                        </w:rPr>
                        <w:t>TRUNCH</w:t>
                      </w:r>
                      <w:r w:rsidR="00A85D7F">
                        <w:rPr>
                          <w:b/>
                          <w:bCs/>
                          <w:sz w:val="28"/>
                          <w:szCs w:val="28"/>
                        </w:rPr>
                        <w:t xml:space="preserve"> ANNUAL</w:t>
                      </w:r>
                      <w:r w:rsidRPr="00724D83">
                        <w:rPr>
                          <w:b/>
                          <w:bCs/>
                          <w:sz w:val="28"/>
                          <w:szCs w:val="28"/>
                        </w:rPr>
                        <w:t xml:space="preserve"> PARISH COUNCIL MEETING</w:t>
                      </w:r>
                    </w:p>
                    <w:p w14:paraId="6B022C73" w14:textId="6756B3BE" w:rsidR="001D49C1" w:rsidRDefault="007C378E">
                      <w:pPr>
                        <w:rPr>
                          <w:b/>
                          <w:bCs/>
                          <w:sz w:val="28"/>
                          <w:szCs w:val="28"/>
                        </w:rPr>
                      </w:pPr>
                      <w:r>
                        <w:rPr>
                          <w:b/>
                          <w:bCs/>
                          <w:sz w:val="28"/>
                          <w:szCs w:val="28"/>
                        </w:rPr>
                        <w:t>T</w:t>
                      </w:r>
                      <w:r w:rsidR="001D49C1" w:rsidRPr="00724D83">
                        <w:rPr>
                          <w:b/>
                          <w:bCs/>
                          <w:sz w:val="28"/>
                          <w:szCs w:val="28"/>
                        </w:rPr>
                        <w:t>O BE HELD ON TUESDAY</w:t>
                      </w:r>
                      <w:r w:rsidR="00D9066E">
                        <w:rPr>
                          <w:b/>
                          <w:bCs/>
                          <w:sz w:val="28"/>
                          <w:szCs w:val="28"/>
                        </w:rPr>
                        <w:t xml:space="preserve"> </w:t>
                      </w:r>
                      <w:r w:rsidR="00CE012F">
                        <w:rPr>
                          <w:b/>
                          <w:bCs/>
                          <w:sz w:val="28"/>
                          <w:szCs w:val="28"/>
                        </w:rPr>
                        <w:t>13</w:t>
                      </w:r>
                      <w:r w:rsidR="00D9066E" w:rsidRPr="00D9066E">
                        <w:rPr>
                          <w:b/>
                          <w:bCs/>
                          <w:sz w:val="28"/>
                          <w:szCs w:val="28"/>
                          <w:vertAlign w:val="superscript"/>
                        </w:rPr>
                        <w:t>th</w:t>
                      </w:r>
                      <w:r w:rsidR="001D49C1" w:rsidRPr="00724D83">
                        <w:rPr>
                          <w:b/>
                          <w:bCs/>
                          <w:sz w:val="28"/>
                          <w:szCs w:val="28"/>
                        </w:rPr>
                        <w:t xml:space="preserve"> </w:t>
                      </w:r>
                      <w:r w:rsidR="00A85D7F">
                        <w:rPr>
                          <w:b/>
                          <w:bCs/>
                          <w:sz w:val="28"/>
                          <w:szCs w:val="28"/>
                        </w:rPr>
                        <w:t>MAY</w:t>
                      </w:r>
                      <w:r w:rsidR="00D9066E">
                        <w:rPr>
                          <w:b/>
                          <w:bCs/>
                          <w:sz w:val="28"/>
                          <w:szCs w:val="28"/>
                        </w:rPr>
                        <w:t xml:space="preserve"> 20</w:t>
                      </w:r>
                      <w:r w:rsidR="00CE012F">
                        <w:rPr>
                          <w:b/>
                          <w:bCs/>
                          <w:sz w:val="28"/>
                          <w:szCs w:val="28"/>
                        </w:rPr>
                        <w:t>25</w:t>
                      </w:r>
                      <w:r w:rsidR="00D9066E">
                        <w:rPr>
                          <w:b/>
                          <w:bCs/>
                          <w:sz w:val="28"/>
                          <w:szCs w:val="28"/>
                        </w:rPr>
                        <w:t xml:space="preserve"> </w:t>
                      </w:r>
                      <w:r w:rsidR="001D49C1" w:rsidRPr="00724D83">
                        <w:rPr>
                          <w:b/>
                          <w:bCs/>
                          <w:sz w:val="28"/>
                          <w:szCs w:val="28"/>
                        </w:rPr>
                        <w:t>AT 7</w:t>
                      </w:r>
                      <w:r w:rsidR="00CE012F">
                        <w:rPr>
                          <w:b/>
                          <w:bCs/>
                          <w:sz w:val="28"/>
                          <w:szCs w:val="28"/>
                        </w:rPr>
                        <w:t>30</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v:textbox>
                <w10:wrap type="square"/>
              </v:shape>
            </w:pict>
          </mc:Fallback>
        </mc:AlternateContent>
      </w:r>
      <w:r w:rsidR="006773CC">
        <w:rPr>
          <w:rFonts w:ascii="Arial" w:hAnsi="Arial" w:cs="Arial"/>
          <w:color w:val="000000"/>
          <w:sz w:val="27"/>
          <w:szCs w:val="27"/>
        </w:rPr>
        <w:t xml:space="preserve"> </w:t>
      </w:r>
      <w:r w:rsidR="00E371E6">
        <w:rPr>
          <w:rFonts w:ascii="Arial" w:hAnsi="Arial" w:cs="Arial"/>
          <w:noProof/>
          <w:color w:val="000000"/>
          <w:sz w:val="27"/>
          <w:szCs w:val="27"/>
        </w:rPr>
        <w:drawing>
          <wp:inline distT="0" distB="0" distL="0" distR="0" wp14:anchorId="2988A0A9" wp14:editId="5541A58A">
            <wp:extent cx="2456815" cy="1889760"/>
            <wp:effectExtent l="0" t="0" r="635" b="0"/>
            <wp:docPr id="169263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6815" cy="1889760"/>
                    </a:xfrm>
                    <a:prstGeom prst="rect">
                      <a:avLst/>
                    </a:prstGeom>
                    <a:noFill/>
                  </pic:spPr>
                </pic:pic>
              </a:graphicData>
            </a:graphic>
          </wp:inline>
        </w:drawing>
      </w:r>
    </w:p>
    <w:p w14:paraId="7D84CFE7" w14:textId="77777777" w:rsidR="007E6FC4" w:rsidRDefault="007E6FC4" w:rsidP="00F7648D">
      <w:pPr>
        <w:pStyle w:val="NormalWeb"/>
        <w:rPr>
          <w:color w:val="000000"/>
          <w:sz w:val="27"/>
          <w:szCs w:val="27"/>
        </w:rPr>
      </w:pPr>
    </w:p>
    <w:p w14:paraId="68A2ABA8" w14:textId="5B4FD844" w:rsidR="00F7648D" w:rsidRPr="00A946A7" w:rsidRDefault="00F7648D" w:rsidP="00A946A7">
      <w:pPr>
        <w:pStyle w:val="NormalWeb"/>
        <w:jc w:val="both"/>
        <w:rPr>
          <w:rFonts w:ascii="Arial" w:hAnsi="Arial" w:cs="Arial"/>
          <w:color w:val="000000"/>
        </w:rPr>
      </w:pPr>
      <w:r w:rsidRPr="00A946A7">
        <w:rPr>
          <w:rFonts w:ascii="Arial" w:hAnsi="Arial" w:cs="Arial"/>
          <w:color w:val="000000"/>
        </w:rPr>
        <w:t xml:space="preserve">Councillors are summoned to, and members of the public and press are invited to attend. At item </w:t>
      </w:r>
      <w:r w:rsidR="00644E0D">
        <w:rPr>
          <w:rFonts w:ascii="Arial" w:hAnsi="Arial" w:cs="Arial"/>
          <w:color w:val="000000"/>
        </w:rPr>
        <w:t xml:space="preserve">6 </w:t>
      </w:r>
      <w:r w:rsidRPr="00A946A7">
        <w:rPr>
          <w:rFonts w:ascii="Arial" w:hAnsi="Arial" w:cs="Arial"/>
          <w:color w:val="000000"/>
        </w:rPr>
        <w:t xml:space="preserve">the public will be invited to give their views and questions to the Parish Council on issues on the agenda or raise issues for the consideration of inclusion at future meetings. This item </w:t>
      </w:r>
      <w:r w:rsidR="00E24192">
        <w:rPr>
          <w:rFonts w:ascii="Arial" w:hAnsi="Arial" w:cs="Arial"/>
          <w:color w:val="000000"/>
        </w:rPr>
        <w:t>will</w:t>
      </w:r>
      <w:r w:rsidRPr="00A946A7">
        <w:rPr>
          <w:rFonts w:ascii="Arial" w:hAnsi="Arial" w:cs="Arial"/>
          <w:color w:val="000000"/>
        </w:rPr>
        <w:t xml:space="preserve"> generally</w:t>
      </w:r>
      <w:r w:rsidR="00AC1DDC">
        <w:rPr>
          <w:rFonts w:ascii="Arial" w:hAnsi="Arial" w:cs="Arial"/>
          <w:color w:val="000000"/>
        </w:rPr>
        <w:t xml:space="preserve"> </w:t>
      </w:r>
      <w:r w:rsidR="001807A8">
        <w:rPr>
          <w:rFonts w:ascii="Arial" w:hAnsi="Arial" w:cs="Arial"/>
          <w:color w:val="000000"/>
        </w:rPr>
        <w:t>be li</w:t>
      </w:r>
      <w:r w:rsidRPr="00A946A7">
        <w:rPr>
          <w:rFonts w:ascii="Arial" w:hAnsi="Arial" w:cs="Arial"/>
          <w:color w:val="000000"/>
        </w:rPr>
        <w:t xml:space="preserve">mited to a </w:t>
      </w:r>
      <w:r w:rsidR="00DF38D5">
        <w:rPr>
          <w:rFonts w:ascii="Arial" w:hAnsi="Arial" w:cs="Arial"/>
          <w:color w:val="000000"/>
        </w:rPr>
        <w:t>30</w:t>
      </w:r>
      <w:r w:rsidR="00EC7481">
        <w:rPr>
          <w:rFonts w:ascii="Arial" w:hAnsi="Arial" w:cs="Arial"/>
          <w:color w:val="000000"/>
        </w:rPr>
        <w:t xml:space="preserve"> </w:t>
      </w:r>
      <w:r w:rsidRPr="00A946A7">
        <w:rPr>
          <w:rFonts w:ascii="Arial" w:hAnsi="Arial" w:cs="Arial"/>
          <w:color w:val="000000"/>
        </w:rPr>
        <w:t>minute</w:t>
      </w:r>
      <w:r w:rsidR="00EC7481">
        <w:rPr>
          <w:rFonts w:ascii="Arial" w:hAnsi="Arial" w:cs="Arial"/>
          <w:color w:val="000000"/>
        </w:rPr>
        <w:t xml:space="preserve">s </w:t>
      </w:r>
      <w:r w:rsidRPr="00A946A7">
        <w:rPr>
          <w:rFonts w:ascii="Arial" w:hAnsi="Arial" w:cs="Arial"/>
          <w:color w:val="000000"/>
        </w:rPr>
        <w:t>duration and will first include County/District Councillors and Police reports.</w:t>
      </w:r>
    </w:p>
    <w:p w14:paraId="43A0360E" w14:textId="5E756E46" w:rsidR="00F7648D" w:rsidRPr="00F658EE" w:rsidRDefault="00F7648D" w:rsidP="00CB3BB5">
      <w:pPr>
        <w:pStyle w:val="NormalWeb"/>
        <w:jc w:val="right"/>
        <w:rPr>
          <w:rFonts w:ascii="Arial" w:hAnsi="Arial" w:cs="Arial"/>
          <w:i/>
          <w:iCs/>
          <w:color w:val="000000"/>
          <w:sz w:val="20"/>
          <w:szCs w:val="20"/>
        </w:rPr>
      </w:pPr>
      <w:r w:rsidRPr="00F658EE">
        <w:rPr>
          <w:rFonts w:ascii="Arial" w:hAnsi="Arial" w:cs="Arial"/>
          <w:i/>
          <w:iCs/>
          <w:color w:val="000000"/>
          <w:sz w:val="20"/>
          <w:szCs w:val="20"/>
        </w:rPr>
        <w:t xml:space="preserve">Tracy Neave Clerk </w:t>
      </w:r>
      <w:r w:rsidR="00CB3BB5">
        <w:rPr>
          <w:rFonts w:ascii="Arial" w:hAnsi="Arial" w:cs="Arial"/>
          <w:i/>
          <w:iCs/>
          <w:color w:val="000000"/>
          <w:sz w:val="20"/>
          <w:szCs w:val="20"/>
        </w:rPr>
        <w:t>to</w:t>
      </w:r>
      <w:r w:rsidR="002C69B3">
        <w:rPr>
          <w:rFonts w:ascii="Arial" w:hAnsi="Arial" w:cs="Arial"/>
          <w:i/>
          <w:iCs/>
          <w:color w:val="000000"/>
          <w:sz w:val="20"/>
          <w:szCs w:val="20"/>
        </w:rPr>
        <w:t xml:space="preserve"> </w:t>
      </w:r>
      <w:r w:rsidR="00CB3BB5">
        <w:rPr>
          <w:rFonts w:ascii="Arial" w:hAnsi="Arial" w:cs="Arial"/>
          <w:i/>
          <w:iCs/>
          <w:color w:val="000000"/>
          <w:sz w:val="20"/>
          <w:szCs w:val="20"/>
        </w:rPr>
        <w:t>Trunch</w:t>
      </w:r>
      <w:r w:rsidR="002C69B3">
        <w:rPr>
          <w:rFonts w:ascii="Arial" w:hAnsi="Arial" w:cs="Arial"/>
          <w:i/>
          <w:iCs/>
          <w:color w:val="000000"/>
          <w:sz w:val="20"/>
          <w:szCs w:val="20"/>
        </w:rPr>
        <w:t xml:space="preserve"> </w:t>
      </w:r>
      <w:r w:rsidRPr="00F658EE">
        <w:rPr>
          <w:rFonts w:ascii="Arial" w:hAnsi="Arial" w:cs="Arial"/>
          <w:i/>
          <w:iCs/>
          <w:color w:val="000000"/>
          <w:sz w:val="20"/>
          <w:szCs w:val="20"/>
        </w:rPr>
        <w:t xml:space="preserve">Parish Council </w:t>
      </w:r>
      <w:r w:rsidR="007C378E">
        <w:rPr>
          <w:rFonts w:ascii="Arial" w:hAnsi="Arial" w:cs="Arial"/>
          <w:i/>
          <w:iCs/>
          <w:color w:val="000000"/>
          <w:sz w:val="20"/>
          <w:szCs w:val="20"/>
        </w:rPr>
        <w:t>8</w:t>
      </w:r>
      <w:r w:rsidR="007C378E" w:rsidRPr="007C378E">
        <w:rPr>
          <w:rFonts w:ascii="Arial" w:hAnsi="Arial" w:cs="Arial"/>
          <w:i/>
          <w:iCs/>
          <w:color w:val="000000"/>
          <w:sz w:val="20"/>
          <w:szCs w:val="20"/>
          <w:vertAlign w:val="superscript"/>
        </w:rPr>
        <w:t>th</w:t>
      </w:r>
      <w:r w:rsidR="007C378E">
        <w:rPr>
          <w:rFonts w:ascii="Arial" w:hAnsi="Arial" w:cs="Arial"/>
          <w:i/>
          <w:iCs/>
          <w:color w:val="000000"/>
          <w:sz w:val="20"/>
          <w:szCs w:val="20"/>
        </w:rPr>
        <w:t xml:space="preserve"> May</w:t>
      </w:r>
      <w:r w:rsidR="00E27727">
        <w:rPr>
          <w:rFonts w:ascii="Arial" w:hAnsi="Arial" w:cs="Arial"/>
          <w:i/>
          <w:iCs/>
          <w:color w:val="000000"/>
          <w:sz w:val="20"/>
          <w:szCs w:val="20"/>
        </w:rPr>
        <w:t xml:space="preserve"> </w:t>
      </w:r>
      <w:r w:rsidR="00CE012F">
        <w:rPr>
          <w:rFonts w:ascii="Arial" w:hAnsi="Arial" w:cs="Arial"/>
          <w:i/>
          <w:iCs/>
          <w:color w:val="000000"/>
          <w:sz w:val="20"/>
          <w:szCs w:val="20"/>
        </w:rPr>
        <w:t>2025</w:t>
      </w:r>
    </w:p>
    <w:p w14:paraId="67D4B381" w14:textId="77777777" w:rsidR="001A1C16" w:rsidRDefault="001A1C16" w:rsidP="001A1C16">
      <w:pPr>
        <w:pStyle w:val="Default"/>
        <w:rPr>
          <w:b/>
          <w:bCs/>
          <w:sz w:val="23"/>
          <w:szCs w:val="23"/>
        </w:rPr>
      </w:pPr>
    </w:p>
    <w:p w14:paraId="7359BBF3" w14:textId="281279BB" w:rsidR="001A1C16" w:rsidRDefault="001A1C16" w:rsidP="001A1C16">
      <w:pPr>
        <w:pStyle w:val="Default"/>
        <w:rPr>
          <w:b/>
          <w:bCs/>
          <w:sz w:val="23"/>
          <w:szCs w:val="23"/>
        </w:rPr>
      </w:pPr>
      <w:r>
        <w:rPr>
          <w:b/>
          <w:bCs/>
          <w:sz w:val="23"/>
          <w:szCs w:val="23"/>
        </w:rPr>
        <w:t xml:space="preserve">AGENDA </w:t>
      </w:r>
    </w:p>
    <w:p w14:paraId="58A022E1" w14:textId="77777777" w:rsidR="001A1C16" w:rsidRDefault="001A1C16" w:rsidP="001A1C16">
      <w:pPr>
        <w:pStyle w:val="Default"/>
        <w:rPr>
          <w:sz w:val="23"/>
          <w:szCs w:val="23"/>
        </w:rPr>
      </w:pPr>
    </w:p>
    <w:p w14:paraId="548C41F4" w14:textId="5E1EEB2F" w:rsidR="001A1C16" w:rsidRPr="00117618" w:rsidRDefault="00A8042C" w:rsidP="00EA168F">
      <w:pPr>
        <w:pStyle w:val="Default"/>
        <w:numPr>
          <w:ilvl w:val="0"/>
          <w:numId w:val="1"/>
        </w:numPr>
        <w:rPr>
          <w:sz w:val="22"/>
          <w:szCs w:val="22"/>
        </w:rPr>
      </w:pPr>
      <w:r w:rsidRPr="00117618">
        <w:rPr>
          <w:sz w:val="22"/>
          <w:szCs w:val="22"/>
        </w:rPr>
        <w:t>Apologies for absence</w:t>
      </w:r>
      <w:r w:rsidR="001A1C16" w:rsidRPr="00117618">
        <w:rPr>
          <w:sz w:val="22"/>
          <w:szCs w:val="22"/>
        </w:rPr>
        <w:t xml:space="preserve"> </w:t>
      </w:r>
    </w:p>
    <w:p w14:paraId="0EA18FEF" w14:textId="77777777" w:rsidR="00185865" w:rsidRDefault="00185865" w:rsidP="002A2662">
      <w:pPr>
        <w:pStyle w:val="Default"/>
        <w:rPr>
          <w:sz w:val="22"/>
          <w:szCs w:val="22"/>
        </w:rPr>
      </w:pPr>
    </w:p>
    <w:p w14:paraId="2F43AB65" w14:textId="7F074DC2" w:rsidR="002A2662" w:rsidRDefault="002A2662" w:rsidP="002A2662">
      <w:pPr>
        <w:pStyle w:val="Default"/>
        <w:numPr>
          <w:ilvl w:val="0"/>
          <w:numId w:val="1"/>
        </w:numPr>
        <w:rPr>
          <w:sz w:val="22"/>
          <w:szCs w:val="22"/>
        </w:rPr>
      </w:pPr>
      <w:r>
        <w:rPr>
          <w:sz w:val="22"/>
          <w:szCs w:val="22"/>
        </w:rPr>
        <w:t>Election of Chairman and appointment of Vice-Chair</w:t>
      </w:r>
      <w:r w:rsidR="00180574">
        <w:rPr>
          <w:sz w:val="22"/>
          <w:szCs w:val="22"/>
        </w:rPr>
        <w:t>. Declarations of Acceptance of Office to be signed.</w:t>
      </w:r>
    </w:p>
    <w:p w14:paraId="23CAFE0A" w14:textId="77777777" w:rsidR="001A1C16" w:rsidRPr="00117618" w:rsidRDefault="001A1C16" w:rsidP="001A1C16">
      <w:pPr>
        <w:pStyle w:val="Default"/>
        <w:rPr>
          <w:sz w:val="22"/>
          <w:szCs w:val="22"/>
        </w:rPr>
      </w:pPr>
    </w:p>
    <w:p w14:paraId="09E01D3A" w14:textId="518F9092" w:rsidR="001A1C16" w:rsidRPr="00117618" w:rsidRDefault="002A2662" w:rsidP="001A1C16">
      <w:pPr>
        <w:pStyle w:val="Default"/>
        <w:rPr>
          <w:sz w:val="22"/>
          <w:szCs w:val="22"/>
        </w:rPr>
      </w:pPr>
      <w:r>
        <w:rPr>
          <w:sz w:val="22"/>
          <w:szCs w:val="22"/>
        </w:rPr>
        <w:t>3</w:t>
      </w:r>
      <w:r w:rsidR="001A1C16" w:rsidRPr="00117618">
        <w:rPr>
          <w:sz w:val="22"/>
          <w:szCs w:val="22"/>
        </w:rPr>
        <w:t xml:space="preserve">. </w:t>
      </w:r>
      <w:r w:rsidR="00117618" w:rsidRPr="00117618">
        <w:rPr>
          <w:sz w:val="22"/>
          <w:szCs w:val="22"/>
        </w:rPr>
        <w:t>T</w:t>
      </w:r>
      <w:r w:rsidR="00117618">
        <w:rPr>
          <w:sz w:val="22"/>
          <w:szCs w:val="22"/>
        </w:rPr>
        <w:t>o</w:t>
      </w:r>
      <w:r w:rsidR="00117618" w:rsidRPr="00117618">
        <w:rPr>
          <w:sz w:val="22"/>
          <w:szCs w:val="22"/>
        </w:rPr>
        <w:t xml:space="preserve"> receive declarations of interest for items on the agenda and to consider any requests for dispensations</w:t>
      </w:r>
    </w:p>
    <w:p w14:paraId="7FAE7744" w14:textId="77777777" w:rsidR="00117618" w:rsidRPr="00117618" w:rsidRDefault="00117618" w:rsidP="001A1C16">
      <w:pPr>
        <w:pStyle w:val="Default"/>
        <w:rPr>
          <w:sz w:val="22"/>
          <w:szCs w:val="22"/>
        </w:rPr>
      </w:pPr>
    </w:p>
    <w:p w14:paraId="75CDFF73" w14:textId="1C84DA40" w:rsidR="001A1C16" w:rsidRDefault="00EA168F" w:rsidP="00EA168F">
      <w:pPr>
        <w:pStyle w:val="Default"/>
        <w:rPr>
          <w:sz w:val="22"/>
          <w:szCs w:val="22"/>
        </w:rPr>
      </w:pPr>
      <w:r>
        <w:rPr>
          <w:sz w:val="22"/>
          <w:szCs w:val="22"/>
        </w:rPr>
        <w:t>4.</w:t>
      </w:r>
      <w:r w:rsidR="00772F96">
        <w:rPr>
          <w:sz w:val="22"/>
          <w:szCs w:val="22"/>
        </w:rPr>
        <w:t>To confirm the Minutes of the meeting held on</w:t>
      </w:r>
      <w:r w:rsidR="001A1C16" w:rsidRPr="00117618">
        <w:rPr>
          <w:sz w:val="22"/>
          <w:szCs w:val="22"/>
        </w:rPr>
        <w:t xml:space="preserve"> </w:t>
      </w:r>
      <w:r w:rsidR="00193152">
        <w:rPr>
          <w:sz w:val="22"/>
          <w:szCs w:val="22"/>
        </w:rPr>
        <w:t>8</w:t>
      </w:r>
      <w:r w:rsidR="00193152" w:rsidRPr="00193152">
        <w:rPr>
          <w:sz w:val="22"/>
          <w:szCs w:val="22"/>
          <w:vertAlign w:val="superscript"/>
        </w:rPr>
        <w:t>th</w:t>
      </w:r>
      <w:r w:rsidR="00193152">
        <w:rPr>
          <w:sz w:val="22"/>
          <w:szCs w:val="22"/>
        </w:rPr>
        <w:t xml:space="preserve"> April 2025</w:t>
      </w:r>
    </w:p>
    <w:p w14:paraId="019623C5" w14:textId="77777777" w:rsidR="00AB2317" w:rsidRDefault="00AB2317" w:rsidP="00AB2317">
      <w:pPr>
        <w:pStyle w:val="Default"/>
        <w:rPr>
          <w:sz w:val="22"/>
          <w:szCs w:val="22"/>
        </w:rPr>
      </w:pPr>
    </w:p>
    <w:p w14:paraId="1D66568C" w14:textId="61D40F87" w:rsidR="00AB2317" w:rsidRPr="00117618" w:rsidRDefault="00AB2317" w:rsidP="00EA168F">
      <w:pPr>
        <w:pStyle w:val="Default"/>
        <w:numPr>
          <w:ilvl w:val="0"/>
          <w:numId w:val="5"/>
        </w:numPr>
        <w:rPr>
          <w:sz w:val="22"/>
          <w:szCs w:val="22"/>
        </w:rPr>
      </w:pPr>
      <w:r>
        <w:rPr>
          <w:sz w:val="22"/>
          <w:szCs w:val="22"/>
        </w:rPr>
        <w:t>Co-option of Councillor David Shapcott</w:t>
      </w:r>
    </w:p>
    <w:p w14:paraId="7ACDE69E" w14:textId="77777777" w:rsidR="001A1C16" w:rsidRDefault="001A1C16" w:rsidP="001A1C16">
      <w:pPr>
        <w:pStyle w:val="Default"/>
        <w:rPr>
          <w:sz w:val="22"/>
          <w:szCs w:val="22"/>
        </w:rPr>
      </w:pPr>
    </w:p>
    <w:p w14:paraId="31824A96" w14:textId="72D47220" w:rsidR="00E24192" w:rsidRPr="00117618" w:rsidRDefault="00EA168F" w:rsidP="001A1C16">
      <w:pPr>
        <w:pStyle w:val="Default"/>
        <w:rPr>
          <w:sz w:val="22"/>
          <w:szCs w:val="22"/>
        </w:rPr>
      </w:pPr>
      <w:r>
        <w:rPr>
          <w:sz w:val="22"/>
          <w:szCs w:val="22"/>
        </w:rPr>
        <w:t>6</w:t>
      </w:r>
      <w:r w:rsidR="0045361C">
        <w:rPr>
          <w:sz w:val="22"/>
          <w:szCs w:val="22"/>
        </w:rPr>
        <w:t>.</w:t>
      </w:r>
      <w:r w:rsidR="0056328C">
        <w:rPr>
          <w:sz w:val="22"/>
          <w:szCs w:val="22"/>
        </w:rPr>
        <w:t xml:space="preserve"> </w:t>
      </w:r>
      <w:r w:rsidR="0045361C">
        <w:rPr>
          <w:sz w:val="22"/>
          <w:szCs w:val="22"/>
        </w:rPr>
        <w:t>Public Participation</w:t>
      </w:r>
    </w:p>
    <w:p w14:paraId="228AA9C8" w14:textId="20DA1914" w:rsidR="004B0F21" w:rsidRDefault="00EA168F" w:rsidP="001A1C16">
      <w:pPr>
        <w:pStyle w:val="Default"/>
        <w:rPr>
          <w:sz w:val="22"/>
          <w:szCs w:val="22"/>
        </w:rPr>
      </w:pPr>
      <w:r>
        <w:rPr>
          <w:sz w:val="22"/>
          <w:szCs w:val="22"/>
        </w:rPr>
        <w:t>6</w:t>
      </w:r>
      <w:r w:rsidR="001A1C16" w:rsidRPr="00117618">
        <w:rPr>
          <w:sz w:val="22"/>
          <w:szCs w:val="22"/>
        </w:rPr>
        <w:t xml:space="preserve">.1 County Councillors report </w:t>
      </w:r>
      <w:r w:rsidR="00180574">
        <w:rPr>
          <w:sz w:val="22"/>
          <w:szCs w:val="22"/>
        </w:rPr>
        <w:t>– Councillor Maxfield’s report circulated via email</w:t>
      </w:r>
    </w:p>
    <w:p w14:paraId="1847E9AE" w14:textId="3ABF3869" w:rsidR="00FD5BD2" w:rsidRDefault="00EA168F" w:rsidP="001A1C16">
      <w:pPr>
        <w:pStyle w:val="Default"/>
        <w:rPr>
          <w:sz w:val="22"/>
          <w:szCs w:val="22"/>
        </w:rPr>
      </w:pPr>
      <w:r>
        <w:rPr>
          <w:sz w:val="22"/>
          <w:szCs w:val="22"/>
        </w:rPr>
        <w:t>6</w:t>
      </w:r>
      <w:r w:rsidR="00FD5BD2">
        <w:rPr>
          <w:sz w:val="22"/>
          <w:szCs w:val="22"/>
        </w:rPr>
        <w:t>.2 District Councillors report</w:t>
      </w:r>
    </w:p>
    <w:p w14:paraId="125765D9" w14:textId="4CA80B85" w:rsidR="001A1C16" w:rsidRDefault="00EA168F" w:rsidP="001A1C16">
      <w:pPr>
        <w:pStyle w:val="Default"/>
        <w:rPr>
          <w:sz w:val="22"/>
          <w:szCs w:val="22"/>
        </w:rPr>
      </w:pPr>
      <w:r>
        <w:rPr>
          <w:sz w:val="22"/>
          <w:szCs w:val="22"/>
        </w:rPr>
        <w:t xml:space="preserve"> </w:t>
      </w:r>
    </w:p>
    <w:p w14:paraId="4EA6795D" w14:textId="347FD92A" w:rsidR="002B564F" w:rsidRDefault="00EA168F" w:rsidP="001A1C16">
      <w:pPr>
        <w:pStyle w:val="Default"/>
        <w:rPr>
          <w:sz w:val="22"/>
          <w:szCs w:val="22"/>
        </w:rPr>
      </w:pPr>
      <w:r>
        <w:rPr>
          <w:sz w:val="22"/>
          <w:szCs w:val="22"/>
        </w:rPr>
        <w:t>7</w:t>
      </w:r>
      <w:r w:rsidR="002B564F" w:rsidRPr="00117618">
        <w:rPr>
          <w:sz w:val="22"/>
          <w:szCs w:val="22"/>
        </w:rPr>
        <w:t xml:space="preserve">. </w:t>
      </w:r>
      <w:r w:rsidR="004F7B01">
        <w:rPr>
          <w:sz w:val="22"/>
          <w:szCs w:val="22"/>
        </w:rPr>
        <w:t>Correspondence</w:t>
      </w:r>
    </w:p>
    <w:p w14:paraId="36B70945" w14:textId="482E0461" w:rsidR="007E14FC" w:rsidRDefault="00EA168F" w:rsidP="00193152">
      <w:pPr>
        <w:pStyle w:val="Default"/>
        <w:rPr>
          <w:sz w:val="22"/>
          <w:szCs w:val="22"/>
        </w:rPr>
      </w:pPr>
      <w:r>
        <w:rPr>
          <w:sz w:val="22"/>
          <w:szCs w:val="22"/>
        </w:rPr>
        <w:t>7</w:t>
      </w:r>
      <w:r w:rsidR="00D748D8">
        <w:rPr>
          <w:sz w:val="22"/>
          <w:szCs w:val="22"/>
        </w:rPr>
        <w:t xml:space="preserve">.1 </w:t>
      </w:r>
      <w:r w:rsidR="00A52B34">
        <w:rPr>
          <w:sz w:val="22"/>
          <w:szCs w:val="22"/>
        </w:rPr>
        <w:t>Invite to Town and Parish Council Event</w:t>
      </w:r>
    </w:p>
    <w:p w14:paraId="28F51AE2" w14:textId="36DFD02C" w:rsidR="00CE2057" w:rsidRDefault="00EA168F" w:rsidP="00193152">
      <w:pPr>
        <w:pStyle w:val="Default"/>
        <w:rPr>
          <w:sz w:val="22"/>
          <w:szCs w:val="22"/>
        </w:rPr>
      </w:pPr>
      <w:r>
        <w:rPr>
          <w:sz w:val="22"/>
          <w:szCs w:val="22"/>
        </w:rPr>
        <w:t>7.</w:t>
      </w:r>
      <w:r w:rsidR="00CE2057">
        <w:rPr>
          <w:sz w:val="22"/>
          <w:szCs w:val="22"/>
        </w:rPr>
        <w:t xml:space="preserve">2 Public </w:t>
      </w:r>
      <w:r w:rsidR="00E05EFA">
        <w:rPr>
          <w:sz w:val="22"/>
          <w:szCs w:val="22"/>
        </w:rPr>
        <w:t>consultation Dog Control</w:t>
      </w:r>
    </w:p>
    <w:p w14:paraId="177A90AB" w14:textId="08E63FA0" w:rsidR="00200EF9" w:rsidRDefault="00802B4E" w:rsidP="00EA168F">
      <w:pPr>
        <w:pStyle w:val="Default"/>
        <w:numPr>
          <w:ilvl w:val="1"/>
          <w:numId w:val="6"/>
        </w:numPr>
        <w:rPr>
          <w:sz w:val="22"/>
          <w:szCs w:val="22"/>
        </w:rPr>
      </w:pPr>
      <w:r>
        <w:rPr>
          <w:sz w:val="22"/>
          <w:szCs w:val="22"/>
        </w:rPr>
        <w:t>Nutrient Mitigation Fund</w:t>
      </w:r>
    </w:p>
    <w:p w14:paraId="2721B1CC" w14:textId="1E13D193" w:rsidR="00F93EA2" w:rsidRDefault="00EA168F" w:rsidP="00EA168F">
      <w:pPr>
        <w:pStyle w:val="Default"/>
        <w:rPr>
          <w:sz w:val="22"/>
          <w:szCs w:val="22"/>
        </w:rPr>
      </w:pPr>
      <w:r>
        <w:rPr>
          <w:sz w:val="22"/>
          <w:szCs w:val="22"/>
        </w:rPr>
        <w:t xml:space="preserve">7.4 </w:t>
      </w:r>
      <w:r w:rsidR="00F93EA2" w:rsidRPr="00F93EA2">
        <w:rPr>
          <w:sz w:val="22"/>
          <w:szCs w:val="22"/>
        </w:rPr>
        <w:t>Planning Inspectorate ROW/3345919</w:t>
      </w:r>
    </w:p>
    <w:p w14:paraId="10C01C43" w14:textId="0608CF0C" w:rsidR="00067D47" w:rsidRDefault="00067D47" w:rsidP="00193152">
      <w:pPr>
        <w:pStyle w:val="Default"/>
        <w:rPr>
          <w:sz w:val="22"/>
          <w:szCs w:val="22"/>
        </w:rPr>
      </w:pPr>
    </w:p>
    <w:p w14:paraId="7348AA8D" w14:textId="17C3EE5E" w:rsidR="00067D47" w:rsidRDefault="001E5B34" w:rsidP="006C5EEF">
      <w:pPr>
        <w:pStyle w:val="Default"/>
        <w:rPr>
          <w:sz w:val="22"/>
          <w:szCs w:val="22"/>
        </w:rPr>
      </w:pPr>
      <w:r>
        <w:rPr>
          <w:sz w:val="22"/>
          <w:szCs w:val="22"/>
        </w:rPr>
        <w:t>8</w:t>
      </w:r>
      <w:r w:rsidR="006C5EEF">
        <w:rPr>
          <w:sz w:val="22"/>
          <w:szCs w:val="22"/>
        </w:rPr>
        <w:t xml:space="preserve">. </w:t>
      </w:r>
      <w:r w:rsidR="00067D47">
        <w:rPr>
          <w:sz w:val="22"/>
          <w:szCs w:val="22"/>
        </w:rPr>
        <w:t xml:space="preserve">Matters Arising </w:t>
      </w:r>
      <w:r w:rsidR="00EF3AF7">
        <w:rPr>
          <w:sz w:val="22"/>
          <w:szCs w:val="22"/>
        </w:rPr>
        <w:t xml:space="preserve">from previous minutes </w:t>
      </w:r>
      <w:r w:rsidR="006C5EEF">
        <w:rPr>
          <w:sz w:val="22"/>
          <w:szCs w:val="22"/>
        </w:rPr>
        <w:t>and new items.</w:t>
      </w:r>
    </w:p>
    <w:p w14:paraId="37A46C65" w14:textId="52DF4527" w:rsidR="0056328C" w:rsidRDefault="001E5B34" w:rsidP="001A1C16">
      <w:pPr>
        <w:pStyle w:val="Default"/>
        <w:rPr>
          <w:sz w:val="22"/>
          <w:szCs w:val="22"/>
        </w:rPr>
      </w:pPr>
      <w:r>
        <w:rPr>
          <w:sz w:val="22"/>
          <w:szCs w:val="22"/>
        </w:rPr>
        <w:t>8</w:t>
      </w:r>
      <w:r w:rsidR="006E2DE2">
        <w:rPr>
          <w:sz w:val="22"/>
          <w:szCs w:val="22"/>
        </w:rPr>
        <w:t>.1</w:t>
      </w:r>
      <w:r w:rsidR="000E0C8A">
        <w:rPr>
          <w:sz w:val="22"/>
          <w:szCs w:val="22"/>
        </w:rPr>
        <w:t xml:space="preserve"> </w:t>
      </w:r>
      <w:r w:rsidR="0056328C">
        <w:rPr>
          <w:sz w:val="22"/>
          <w:szCs w:val="22"/>
        </w:rPr>
        <w:t xml:space="preserve">Defibrillator training advertised in Mardle: </w:t>
      </w:r>
      <w:r w:rsidR="009638D9">
        <w:rPr>
          <w:sz w:val="22"/>
          <w:szCs w:val="22"/>
        </w:rPr>
        <w:t>7</w:t>
      </w:r>
      <w:r w:rsidR="009638D9" w:rsidRPr="009638D9">
        <w:rPr>
          <w:sz w:val="22"/>
          <w:szCs w:val="22"/>
          <w:vertAlign w:val="superscript"/>
        </w:rPr>
        <w:t>th</w:t>
      </w:r>
      <w:r w:rsidR="009638D9">
        <w:rPr>
          <w:sz w:val="22"/>
          <w:szCs w:val="22"/>
        </w:rPr>
        <w:t xml:space="preserve"> July</w:t>
      </w:r>
    </w:p>
    <w:p w14:paraId="33C572F5" w14:textId="1BCC5B05" w:rsidR="009638D9" w:rsidRDefault="001E5B34" w:rsidP="001A1C16">
      <w:pPr>
        <w:pStyle w:val="Default"/>
        <w:rPr>
          <w:sz w:val="22"/>
          <w:szCs w:val="22"/>
        </w:rPr>
      </w:pPr>
      <w:r>
        <w:rPr>
          <w:sz w:val="22"/>
          <w:szCs w:val="22"/>
        </w:rPr>
        <w:t>8</w:t>
      </w:r>
      <w:r w:rsidR="008415DD">
        <w:rPr>
          <w:sz w:val="22"/>
          <w:szCs w:val="22"/>
        </w:rPr>
        <w:t>.2 Village Hall Grant request for car park repairs</w:t>
      </w:r>
    </w:p>
    <w:p w14:paraId="789A407E" w14:textId="77777777" w:rsidR="0032192E" w:rsidRDefault="0032192E" w:rsidP="001A1C16">
      <w:pPr>
        <w:pStyle w:val="Default"/>
        <w:rPr>
          <w:sz w:val="22"/>
          <w:szCs w:val="22"/>
        </w:rPr>
      </w:pPr>
    </w:p>
    <w:p w14:paraId="26344322" w14:textId="061C8402" w:rsidR="000570BC" w:rsidRPr="00117618" w:rsidRDefault="001E5B34" w:rsidP="001A1C16">
      <w:pPr>
        <w:pStyle w:val="Default"/>
        <w:rPr>
          <w:sz w:val="22"/>
          <w:szCs w:val="22"/>
        </w:rPr>
      </w:pPr>
      <w:r>
        <w:rPr>
          <w:sz w:val="22"/>
          <w:szCs w:val="22"/>
        </w:rPr>
        <w:t>9</w:t>
      </w:r>
      <w:r w:rsidR="009638D9">
        <w:rPr>
          <w:sz w:val="22"/>
          <w:szCs w:val="22"/>
        </w:rPr>
        <w:t>.</w:t>
      </w:r>
      <w:r w:rsidR="006E7D6A" w:rsidRPr="00117618">
        <w:rPr>
          <w:sz w:val="22"/>
          <w:szCs w:val="22"/>
        </w:rPr>
        <w:t xml:space="preserve">  F</w:t>
      </w:r>
      <w:r w:rsidR="00993ACC">
        <w:rPr>
          <w:sz w:val="22"/>
          <w:szCs w:val="22"/>
        </w:rPr>
        <w:t>inance</w:t>
      </w:r>
      <w:r w:rsidR="000570BC" w:rsidRPr="00117618">
        <w:rPr>
          <w:sz w:val="22"/>
          <w:szCs w:val="22"/>
        </w:rPr>
        <w:t xml:space="preserve"> </w:t>
      </w:r>
      <w:r w:rsidR="007C25C2">
        <w:rPr>
          <w:sz w:val="22"/>
          <w:szCs w:val="22"/>
        </w:rPr>
        <w:t>and Administration</w:t>
      </w:r>
    </w:p>
    <w:p w14:paraId="712A5BD1" w14:textId="321B46C5" w:rsidR="00FF16A4" w:rsidRPr="00117618" w:rsidRDefault="001E5B34" w:rsidP="001A1C16">
      <w:pPr>
        <w:pStyle w:val="Default"/>
        <w:rPr>
          <w:sz w:val="22"/>
          <w:szCs w:val="22"/>
        </w:rPr>
      </w:pPr>
      <w:r>
        <w:rPr>
          <w:sz w:val="22"/>
          <w:szCs w:val="22"/>
        </w:rPr>
        <w:t>9</w:t>
      </w:r>
      <w:r w:rsidR="00391CCD" w:rsidRPr="00117618">
        <w:rPr>
          <w:sz w:val="22"/>
          <w:szCs w:val="22"/>
        </w:rPr>
        <w:t xml:space="preserve">.1 </w:t>
      </w:r>
      <w:r w:rsidR="00FF16A4" w:rsidRPr="00117618">
        <w:rPr>
          <w:sz w:val="22"/>
          <w:szCs w:val="22"/>
        </w:rPr>
        <w:t>Bank statements and bank reconciliation</w:t>
      </w:r>
    </w:p>
    <w:p w14:paraId="04E90F41" w14:textId="788796E1" w:rsidR="005B4091" w:rsidRDefault="001E5B34" w:rsidP="001A1C16">
      <w:pPr>
        <w:pStyle w:val="Default"/>
        <w:rPr>
          <w:sz w:val="22"/>
          <w:szCs w:val="22"/>
        </w:rPr>
      </w:pPr>
      <w:r>
        <w:rPr>
          <w:sz w:val="22"/>
          <w:szCs w:val="22"/>
        </w:rPr>
        <w:lastRenderedPageBreak/>
        <w:t>9</w:t>
      </w:r>
      <w:r w:rsidR="00FF16A4" w:rsidRPr="00117618">
        <w:rPr>
          <w:sz w:val="22"/>
          <w:szCs w:val="22"/>
        </w:rPr>
        <w:t>.</w:t>
      </w:r>
      <w:r w:rsidR="009638D9">
        <w:rPr>
          <w:sz w:val="22"/>
          <w:szCs w:val="22"/>
        </w:rPr>
        <w:t>2</w:t>
      </w:r>
      <w:r w:rsidR="00754B14" w:rsidRPr="00117618">
        <w:rPr>
          <w:sz w:val="22"/>
          <w:szCs w:val="22"/>
        </w:rPr>
        <w:t xml:space="preserve"> Payment schedule</w:t>
      </w:r>
      <w:r w:rsidR="00391CCD" w:rsidRPr="00117618">
        <w:rPr>
          <w:sz w:val="22"/>
          <w:szCs w:val="22"/>
        </w:rPr>
        <w:t xml:space="preserve">   </w:t>
      </w:r>
    </w:p>
    <w:p w14:paraId="08D1893A" w14:textId="04170B47" w:rsidR="00071EAF" w:rsidRDefault="00A30552" w:rsidP="001A1C16">
      <w:pPr>
        <w:pStyle w:val="Default"/>
        <w:rPr>
          <w:sz w:val="22"/>
          <w:szCs w:val="22"/>
        </w:rPr>
      </w:pPr>
      <w:r>
        <w:rPr>
          <w:sz w:val="22"/>
          <w:szCs w:val="22"/>
        </w:rPr>
        <w:t xml:space="preserve">      </w:t>
      </w:r>
      <w:r w:rsidR="00071EAF">
        <w:rPr>
          <w:sz w:val="22"/>
          <w:szCs w:val="22"/>
        </w:rPr>
        <w:t>Payments to be authorised:</w:t>
      </w:r>
    </w:p>
    <w:tbl>
      <w:tblPr>
        <w:tblW w:w="0" w:type="auto"/>
        <w:tblInd w:w="-30" w:type="dxa"/>
        <w:tblLayout w:type="fixed"/>
        <w:tblCellMar>
          <w:left w:w="30" w:type="dxa"/>
          <w:right w:w="30" w:type="dxa"/>
        </w:tblCellMar>
        <w:tblLook w:val="0000" w:firstRow="0" w:lastRow="0" w:firstColumn="0" w:lastColumn="0" w:noHBand="0" w:noVBand="0"/>
      </w:tblPr>
      <w:tblGrid>
        <w:gridCol w:w="1003"/>
        <w:gridCol w:w="2357"/>
        <w:gridCol w:w="1003"/>
      </w:tblGrid>
      <w:tr w:rsidR="00214C1E" w14:paraId="6B713543" w14:textId="77777777">
        <w:tblPrEx>
          <w:tblCellMar>
            <w:top w:w="0" w:type="dxa"/>
            <w:bottom w:w="0" w:type="dxa"/>
          </w:tblCellMar>
        </w:tblPrEx>
        <w:trPr>
          <w:trHeight w:val="305"/>
        </w:trPr>
        <w:tc>
          <w:tcPr>
            <w:tcW w:w="1003" w:type="dxa"/>
            <w:tcBorders>
              <w:top w:val="nil"/>
              <w:left w:val="nil"/>
              <w:bottom w:val="nil"/>
              <w:right w:val="nil"/>
            </w:tcBorders>
          </w:tcPr>
          <w:p w14:paraId="3296F870" w14:textId="77777777" w:rsidR="00214C1E" w:rsidRDefault="00214C1E">
            <w:pPr>
              <w:autoSpaceDE w:val="0"/>
              <w:autoSpaceDN w:val="0"/>
              <w:adjustRightInd w:val="0"/>
              <w:spacing w:after="0" w:line="240" w:lineRule="auto"/>
              <w:rPr>
                <w:rFonts w:ascii="Aptos Narrow" w:hAnsi="Aptos Narrow" w:cs="Aptos Narrow"/>
                <w:color w:val="000000"/>
                <w:kern w:val="0"/>
                <w:sz w:val="20"/>
                <w:szCs w:val="20"/>
              </w:rPr>
            </w:pPr>
            <w:r>
              <w:rPr>
                <w:rFonts w:ascii="Aptos Narrow" w:hAnsi="Aptos Narrow" w:cs="Aptos Narrow"/>
                <w:color w:val="000000"/>
                <w:kern w:val="0"/>
                <w:sz w:val="20"/>
                <w:szCs w:val="20"/>
              </w:rPr>
              <w:t>30.4.25</w:t>
            </w:r>
          </w:p>
        </w:tc>
        <w:tc>
          <w:tcPr>
            <w:tcW w:w="2357" w:type="dxa"/>
            <w:tcBorders>
              <w:top w:val="nil"/>
              <w:left w:val="nil"/>
              <w:bottom w:val="nil"/>
              <w:right w:val="nil"/>
            </w:tcBorders>
          </w:tcPr>
          <w:p w14:paraId="64C5A0E6" w14:textId="77777777" w:rsidR="00214C1E" w:rsidRDefault="00214C1E">
            <w:pPr>
              <w:autoSpaceDE w:val="0"/>
              <w:autoSpaceDN w:val="0"/>
              <w:adjustRightInd w:val="0"/>
              <w:spacing w:after="0" w:line="240" w:lineRule="auto"/>
              <w:rPr>
                <w:rFonts w:ascii="Aptos Narrow" w:hAnsi="Aptos Narrow" w:cs="Aptos Narrow"/>
                <w:color w:val="000000"/>
                <w:kern w:val="0"/>
                <w:sz w:val="20"/>
                <w:szCs w:val="20"/>
              </w:rPr>
            </w:pPr>
            <w:r>
              <w:rPr>
                <w:rFonts w:ascii="Aptos Narrow" w:hAnsi="Aptos Narrow" w:cs="Aptos Narrow"/>
                <w:color w:val="000000"/>
                <w:kern w:val="0"/>
                <w:sz w:val="20"/>
                <w:szCs w:val="20"/>
              </w:rPr>
              <w:t>Clerk Expenses</w:t>
            </w:r>
          </w:p>
        </w:tc>
        <w:tc>
          <w:tcPr>
            <w:tcW w:w="1003" w:type="dxa"/>
            <w:tcBorders>
              <w:top w:val="nil"/>
              <w:left w:val="nil"/>
              <w:bottom w:val="nil"/>
              <w:right w:val="nil"/>
            </w:tcBorders>
          </w:tcPr>
          <w:p w14:paraId="0CBA8AF3" w14:textId="77777777" w:rsidR="00214C1E" w:rsidRDefault="00214C1E">
            <w:pPr>
              <w:autoSpaceDE w:val="0"/>
              <w:autoSpaceDN w:val="0"/>
              <w:adjustRightInd w:val="0"/>
              <w:spacing w:after="0" w:line="240" w:lineRule="auto"/>
              <w:jc w:val="right"/>
              <w:rPr>
                <w:rFonts w:ascii="Aptos Narrow" w:hAnsi="Aptos Narrow" w:cs="Aptos Narrow"/>
                <w:color w:val="000000"/>
                <w:kern w:val="0"/>
                <w:sz w:val="20"/>
                <w:szCs w:val="20"/>
              </w:rPr>
            </w:pPr>
            <w:r>
              <w:rPr>
                <w:rFonts w:ascii="Aptos Narrow" w:hAnsi="Aptos Narrow" w:cs="Aptos Narrow"/>
                <w:color w:val="000000"/>
                <w:kern w:val="0"/>
                <w:sz w:val="20"/>
                <w:szCs w:val="20"/>
              </w:rPr>
              <w:t>£55.54</w:t>
            </w:r>
          </w:p>
        </w:tc>
      </w:tr>
      <w:tr w:rsidR="00214C1E" w14:paraId="15A9EE42" w14:textId="77777777">
        <w:tblPrEx>
          <w:tblCellMar>
            <w:top w:w="0" w:type="dxa"/>
            <w:bottom w:w="0" w:type="dxa"/>
          </w:tblCellMar>
        </w:tblPrEx>
        <w:trPr>
          <w:trHeight w:val="305"/>
        </w:trPr>
        <w:tc>
          <w:tcPr>
            <w:tcW w:w="1003" w:type="dxa"/>
            <w:tcBorders>
              <w:top w:val="nil"/>
              <w:left w:val="nil"/>
              <w:bottom w:val="nil"/>
              <w:right w:val="nil"/>
            </w:tcBorders>
          </w:tcPr>
          <w:p w14:paraId="711532E3" w14:textId="77777777" w:rsidR="00214C1E" w:rsidRDefault="00214C1E">
            <w:pPr>
              <w:autoSpaceDE w:val="0"/>
              <w:autoSpaceDN w:val="0"/>
              <w:adjustRightInd w:val="0"/>
              <w:spacing w:after="0" w:line="240" w:lineRule="auto"/>
              <w:rPr>
                <w:rFonts w:ascii="Aptos Narrow" w:hAnsi="Aptos Narrow" w:cs="Aptos Narrow"/>
                <w:color w:val="000000"/>
                <w:kern w:val="0"/>
                <w:sz w:val="20"/>
                <w:szCs w:val="20"/>
              </w:rPr>
            </w:pPr>
            <w:r>
              <w:rPr>
                <w:rFonts w:ascii="Aptos Narrow" w:hAnsi="Aptos Narrow" w:cs="Aptos Narrow"/>
                <w:color w:val="000000"/>
                <w:kern w:val="0"/>
                <w:sz w:val="20"/>
                <w:szCs w:val="20"/>
              </w:rPr>
              <w:t>30.4.25</w:t>
            </w:r>
          </w:p>
        </w:tc>
        <w:tc>
          <w:tcPr>
            <w:tcW w:w="2357" w:type="dxa"/>
            <w:tcBorders>
              <w:top w:val="nil"/>
              <w:left w:val="nil"/>
              <w:bottom w:val="nil"/>
              <w:right w:val="nil"/>
            </w:tcBorders>
          </w:tcPr>
          <w:p w14:paraId="554E2FDD" w14:textId="77777777" w:rsidR="00214C1E" w:rsidRDefault="00214C1E">
            <w:pPr>
              <w:autoSpaceDE w:val="0"/>
              <w:autoSpaceDN w:val="0"/>
              <w:adjustRightInd w:val="0"/>
              <w:spacing w:after="0" w:line="240" w:lineRule="auto"/>
              <w:rPr>
                <w:rFonts w:ascii="Aptos Narrow" w:hAnsi="Aptos Narrow" w:cs="Aptos Narrow"/>
                <w:color w:val="000000"/>
                <w:kern w:val="0"/>
                <w:sz w:val="20"/>
                <w:szCs w:val="20"/>
              </w:rPr>
            </w:pPr>
            <w:r>
              <w:rPr>
                <w:rFonts w:ascii="Aptos Narrow" w:hAnsi="Aptos Narrow" w:cs="Aptos Narrow"/>
                <w:color w:val="000000"/>
                <w:kern w:val="0"/>
                <w:sz w:val="20"/>
                <w:szCs w:val="20"/>
              </w:rPr>
              <w:t>Clerk salary</w:t>
            </w:r>
          </w:p>
        </w:tc>
        <w:tc>
          <w:tcPr>
            <w:tcW w:w="1003" w:type="dxa"/>
            <w:tcBorders>
              <w:top w:val="nil"/>
              <w:left w:val="nil"/>
              <w:bottom w:val="nil"/>
              <w:right w:val="nil"/>
            </w:tcBorders>
          </w:tcPr>
          <w:p w14:paraId="338F25CD" w14:textId="77777777" w:rsidR="00214C1E" w:rsidRDefault="00214C1E">
            <w:pPr>
              <w:autoSpaceDE w:val="0"/>
              <w:autoSpaceDN w:val="0"/>
              <w:adjustRightInd w:val="0"/>
              <w:spacing w:after="0" w:line="240" w:lineRule="auto"/>
              <w:jc w:val="right"/>
              <w:rPr>
                <w:rFonts w:ascii="Aptos Narrow" w:hAnsi="Aptos Narrow" w:cs="Aptos Narrow"/>
                <w:color w:val="000000"/>
                <w:kern w:val="0"/>
                <w:sz w:val="20"/>
                <w:szCs w:val="20"/>
              </w:rPr>
            </w:pPr>
            <w:r>
              <w:rPr>
                <w:rFonts w:ascii="Aptos Narrow" w:hAnsi="Aptos Narrow" w:cs="Aptos Narrow"/>
                <w:color w:val="000000"/>
                <w:kern w:val="0"/>
                <w:sz w:val="20"/>
                <w:szCs w:val="20"/>
              </w:rPr>
              <w:t>£757.41</w:t>
            </w:r>
          </w:p>
        </w:tc>
      </w:tr>
      <w:tr w:rsidR="00214C1E" w14:paraId="02E9CC54" w14:textId="77777777">
        <w:tblPrEx>
          <w:tblCellMar>
            <w:top w:w="0" w:type="dxa"/>
            <w:bottom w:w="0" w:type="dxa"/>
          </w:tblCellMar>
        </w:tblPrEx>
        <w:trPr>
          <w:trHeight w:val="305"/>
        </w:trPr>
        <w:tc>
          <w:tcPr>
            <w:tcW w:w="1003" w:type="dxa"/>
            <w:tcBorders>
              <w:top w:val="nil"/>
              <w:left w:val="nil"/>
              <w:bottom w:val="nil"/>
              <w:right w:val="nil"/>
            </w:tcBorders>
          </w:tcPr>
          <w:p w14:paraId="33262A13" w14:textId="77777777" w:rsidR="00214C1E" w:rsidRDefault="00214C1E">
            <w:pPr>
              <w:autoSpaceDE w:val="0"/>
              <w:autoSpaceDN w:val="0"/>
              <w:adjustRightInd w:val="0"/>
              <w:spacing w:after="0" w:line="240" w:lineRule="auto"/>
              <w:rPr>
                <w:rFonts w:ascii="Aptos Narrow" w:hAnsi="Aptos Narrow" w:cs="Aptos Narrow"/>
                <w:color w:val="000000"/>
                <w:kern w:val="0"/>
                <w:sz w:val="20"/>
                <w:szCs w:val="20"/>
              </w:rPr>
            </w:pPr>
            <w:r>
              <w:rPr>
                <w:rFonts w:ascii="Aptos Narrow" w:hAnsi="Aptos Narrow" w:cs="Aptos Narrow"/>
                <w:color w:val="000000"/>
                <w:kern w:val="0"/>
                <w:sz w:val="20"/>
                <w:szCs w:val="20"/>
              </w:rPr>
              <w:t>30.4.25</w:t>
            </w:r>
          </w:p>
        </w:tc>
        <w:tc>
          <w:tcPr>
            <w:tcW w:w="2357" w:type="dxa"/>
            <w:tcBorders>
              <w:top w:val="nil"/>
              <w:left w:val="nil"/>
              <w:bottom w:val="nil"/>
              <w:right w:val="nil"/>
            </w:tcBorders>
          </w:tcPr>
          <w:p w14:paraId="5A28FB69" w14:textId="77777777" w:rsidR="00214C1E" w:rsidRDefault="00214C1E">
            <w:pPr>
              <w:autoSpaceDE w:val="0"/>
              <w:autoSpaceDN w:val="0"/>
              <w:adjustRightInd w:val="0"/>
              <w:spacing w:after="0" w:line="240" w:lineRule="auto"/>
              <w:rPr>
                <w:rFonts w:ascii="Aptos Narrow" w:hAnsi="Aptos Narrow" w:cs="Aptos Narrow"/>
                <w:color w:val="000000"/>
                <w:kern w:val="0"/>
                <w:sz w:val="20"/>
                <w:szCs w:val="20"/>
              </w:rPr>
            </w:pPr>
            <w:r>
              <w:rPr>
                <w:rFonts w:ascii="Aptos Narrow" w:hAnsi="Aptos Narrow" w:cs="Aptos Narrow"/>
                <w:color w:val="000000"/>
                <w:kern w:val="0"/>
                <w:sz w:val="20"/>
                <w:szCs w:val="20"/>
              </w:rPr>
              <w:t>HMRC</w:t>
            </w:r>
          </w:p>
        </w:tc>
        <w:tc>
          <w:tcPr>
            <w:tcW w:w="1003" w:type="dxa"/>
            <w:tcBorders>
              <w:top w:val="nil"/>
              <w:left w:val="nil"/>
              <w:bottom w:val="nil"/>
              <w:right w:val="nil"/>
            </w:tcBorders>
          </w:tcPr>
          <w:p w14:paraId="7141C32F" w14:textId="77777777" w:rsidR="00214C1E" w:rsidRDefault="00214C1E">
            <w:pPr>
              <w:autoSpaceDE w:val="0"/>
              <w:autoSpaceDN w:val="0"/>
              <w:adjustRightInd w:val="0"/>
              <w:spacing w:after="0" w:line="240" w:lineRule="auto"/>
              <w:jc w:val="right"/>
              <w:rPr>
                <w:rFonts w:ascii="Aptos Narrow" w:hAnsi="Aptos Narrow" w:cs="Aptos Narrow"/>
                <w:color w:val="000000"/>
                <w:kern w:val="0"/>
                <w:sz w:val="20"/>
                <w:szCs w:val="20"/>
              </w:rPr>
            </w:pPr>
            <w:r>
              <w:rPr>
                <w:rFonts w:ascii="Aptos Narrow" w:hAnsi="Aptos Narrow" w:cs="Aptos Narrow"/>
                <w:color w:val="000000"/>
                <w:kern w:val="0"/>
                <w:sz w:val="20"/>
                <w:szCs w:val="20"/>
              </w:rPr>
              <w:t>£15.60</w:t>
            </w:r>
          </w:p>
        </w:tc>
      </w:tr>
      <w:tr w:rsidR="00214C1E" w14:paraId="23A53540" w14:textId="77777777">
        <w:tblPrEx>
          <w:tblCellMar>
            <w:top w:w="0" w:type="dxa"/>
            <w:bottom w:w="0" w:type="dxa"/>
          </w:tblCellMar>
        </w:tblPrEx>
        <w:trPr>
          <w:trHeight w:val="305"/>
        </w:trPr>
        <w:tc>
          <w:tcPr>
            <w:tcW w:w="1003" w:type="dxa"/>
            <w:tcBorders>
              <w:top w:val="nil"/>
              <w:left w:val="nil"/>
              <w:bottom w:val="nil"/>
              <w:right w:val="nil"/>
            </w:tcBorders>
          </w:tcPr>
          <w:p w14:paraId="5E505581" w14:textId="77777777" w:rsidR="00214C1E" w:rsidRDefault="00214C1E">
            <w:pPr>
              <w:autoSpaceDE w:val="0"/>
              <w:autoSpaceDN w:val="0"/>
              <w:adjustRightInd w:val="0"/>
              <w:spacing w:after="0" w:line="240" w:lineRule="auto"/>
              <w:rPr>
                <w:rFonts w:ascii="Aptos Narrow" w:hAnsi="Aptos Narrow" w:cs="Aptos Narrow"/>
                <w:color w:val="000000"/>
                <w:kern w:val="0"/>
                <w:sz w:val="20"/>
                <w:szCs w:val="20"/>
              </w:rPr>
            </w:pPr>
            <w:r>
              <w:rPr>
                <w:rFonts w:ascii="Aptos Narrow" w:hAnsi="Aptos Narrow" w:cs="Aptos Narrow"/>
                <w:color w:val="000000"/>
                <w:kern w:val="0"/>
                <w:sz w:val="20"/>
                <w:szCs w:val="20"/>
              </w:rPr>
              <w:t>30.4.25</w:t>
            </w:r>
          </w:p>
        </w:tc>
        <w:tc>
          <w:tcPr>
            <w:tcW w:w="2357" w:type="dxa"/>
            <w:tcBorders>
              <w:top w:val="nil"/>
              <w:left w:val="nil"/>
              <w:bottom w:val="nil"/>
              <w:right w:val="nil"/>
            </w:tcBorders>
          </w:tcPr>
          <w:p w14:paraId="4AED2F66" w14:textId="77777777" w:rsidR="00214C1E" w:rsidRDefault="00214C1E">
            <w:pPr>
              <w:autoSpaceDE w:val="0"/>
              <w:autoSpaceDN w:val="0"/>
              <w:adjustRightInd w:val="0"/>
              <w:spacing w:after="0" w:line="240" w:lineRule="auto"/>
              <w:rPr>
                <w:rFonts w:ascii="Aptos Narrow" w:hAnsi="Aptos Narrow" w:cs="Aptos Narrow"/>
                <w:color w:val="000000"/>
                <w:kern w:val="0"/>
                <w:sz w:val="20"/>
                <w:szCs w:val="20"/>
              </w:rPr>
            </w:pPr>
            <w:r>
              <w:rPr>
                <w:rFonts w:ascii="Aptos Narrow" w:hAnsi="Aptos Narrow" w:cs="Aptos Narrow"/>
                <w:color w:val="000000"/>
                <w:kern w:val="0"/>
                <w:sz w:val="20"/>
                <w:szCs w:val="20"/>
              </w:rPr>
              <w:t>D Burns</w:t>
            </w:r>
          </w:p>
        </w:tc>
        <w:tc>
          <w:tcPr>
            <w:tcW w:w="1003" w:type="dxa"/>
            <w:tcBorders>
              <w:top w:val="nil"/>
              <w:left w:val="nil"/>
              <w:bottom w:val="nil"/>
              <w:right w:val="nil"/>
            </w:tcBorders>
          </w:tcPr>
          <w:p w14:paraId="08403E5D" w14:textId="77777777" w:rsidR="00214C1E" w:rsidRDefault="00214C1E">
            <w:pPr>
              <w:autoSpaceDE w:val="0"/>
              <w:autoSpaceDN w:val="0"/>
              <w:adjustRightInd w:val="0"/>
              <w:spacing w:after="0" w:line="240" w:lineRule="auto"/>
              <w:jc w:val="right"/>
              <w:rPr>
                <w:rFonts w:ascii="Aptos Narrow" w:hAnsi="Aptos Narrow" w:cs="Aptos Narrow"/>
                <w:color w:val="000000"/>
                <w:kern w:val="0"/>
                <w:sz w:val="20"/>
                <w:szCs w:val="20"/>
              </w:rPr>
            </w:pPr>
            <w:r>
              <w:rPr>
                <w:rFonts w:ascii="Aptos Narrow" w:hAnsi="Aptos Narrow" w:cs="Aptos Narrow"/>
                <w:color w:val="000000"/>
                <w:kern w:val="0"/>
                <w:sz w:val="20"/>
                <w:szCs w:val="20"/>
              </w:rPr>
              <w:t>£159.36</w:t>
            </w:r>
          </w:p>
        </w:tc>
      </w:tr>
      <w:tr w:rsidR="00214C1E" w14:paraId="642B8E6F" w14:textId="77777777">
        <w:tblPrEx>
          <w:tblCellMar>
            <w:top w:w="0" w:type="dxa"/>
            <w:bottom w:w="0" w:type="dxa"/>
          </w:tblCellMar>
        </w:tblPrEx>
        <w:trPr>
          <w:trHeight w:val="305"/>
        </w:trPr>
        <w:tc>
          <w:tcPr>
            <w:tcW w:w="1003" w:type="dxa"/>
            <w:tcBorders>
              <w:top w:val="nil"/>
              <w:left w:val="nil"/>
              <w:bottom w:val="nil"/>
              <w:right w:val="nil"/>
            </w:tcBorders>
          </w:tcPr>
          <w:p w14:paraId="13F8AC53" w14:textId="77777777" w:rsidR="00214C1E" w:rsidRDefault="00214C1E">
            <w:pPr>
              <w:autoSpaceDE w:val="0"/>
              <w:autoSpaceDN w:val="0"/>
              <w:adjustRightInd w:val="0"/>
              <w:spacing w:after="0" w:line="240" w:lineRule="auto"/>
              <w:rPr>
                <w:rFonts w:ascii="Aptos Narrow" w:hAnsi="Aptos Narrow" w:cs="Aptos Narrow"/>
                <w:color w:val="000000"/>
                <w:kern w:val="0"/>
                <w:sz w:val="20"/>
                <w:szCs w:val="20"/>
              </w:rPr>
            </w:pPr>
            <w:r>
              <w:rPr>
                <w:rFonts w:ascii="Aptos Narrow" w:hAnsi="Aptos Narrow" w:cs="Aptos Narrow"/>
                <w:color w:val="000000"/>
                <w:kern w:val="0"/>
                <w:sz w:val="20"/>
                <w:szCs w:val="20"/>
              </w:rPr>
              <w:t>6.5.25</w:t>
            </w:r>
          </w:p>
        </w:tc>
        <w:tc>
          <w:tcPr>
            <w:tcW w:w="2357" w:type="dxa"/>
            <w:tcBorders>
              <w:top w:val="nil"/>
              <w:left w:val="nil"/>
              <w:bottom w:val="nil"/>
              <w:right w:val="nil"/>
            </w:tcBorders>
          </w:tcPr>
          <w:p w14:paraId="45F797FC" w14:textId="77777777" w:rsidR="00214C1E" w:rsidRDefault="00214C1E">
            <w:pPr>
              <w:autoSpaceDE w:val="0"/>
              <w:autoSpaceDN w:val="0"/>
              <w:adjustRightInd w:val="0"/>
              <w:spacing w:after="0" w:line="240" w:lineRule="auto"/>
              <w:rPr>
                <w:rFonts w:ascii="Aptos Narrow" w:hAnsi="Aptos Narrow" w:cs="Aptos Narrow"/>
                <w:color w:val="000000"/>
                <w:kern w:val="0"/>
                <w:sz w:val="20"/>
                <w:szCs w:val="20"/>
              </w:rPr>
            </w:pPr>
            <w:r>
              <w:rPr>
                <w:rFonts w:ascii="Aptos Narrow" w:hAnsi="Aptos Narrow" w:cs="Aptos Narrow"/>
                <w:color w:val="000000"/>
                <w:kern w:val="0"/>
                <w:sz w:val="20"/>
                <w:szCs w:val="20"/>
              </w:rPr>
              <w:t>S Hutcheson</w:t>
            </w:r>
          </w:p>
        </w:tc>
        <w:tc>
          <w:tcPr>
            <w:tcW w:w="1003" w:type="dxa"/>
            <w:tcBorders>
              <w:top w:val="nil"/>
              <w:left w:val="nil"/>
              <w:bottom w:val="nil"/>
              <w:right w:val="nil"/>
            </w:tcBorders>
          </w:tcPr>
          <w:p w14:paraId="468E825A" w14:textId="77777777" w:rsidR="00214C1E" w:rsidRDefault="00214C1E">
            <w:pPr>
              <w:autoSpaceDE w:val="0"/>
              <w:autoSpaceDN w:val="0"/>
              <w:adjustRightInd w:val="0"/>
              <w:spacing w:after="0" w:line="240" w:lineRule="auto"/>
              <w:jc w:val="right"/>
              <w:rPr>
                <w:rFonts w:ascii="Aptos Narrow" w:hAnsi="Aptos Narrow" w:cs="Aptos Narrow"/>
                <w:color w:val="000000"/>
                <w:kern w:val="0"/>
                <w:sz w:val="20"/>
                <w:szCs w:val="20"/>
              </w:rPr>
            </w:pPr>
            <w:r>
              <w:rPr>
                <w:rFonts w:ascii="Aptos Narrow" w:hAnsi="Aptos Narrow" w:cs="Aptos Narrow"/>
                <w:color w:val="000000"/>
                <w:kern w:val="0"/>
                <w:sz w:val="20"/>
                <w:szCs w:val="20"/>
              </w:rPr>
              <w:t>£268.75</w:t>
            </w:r>
          </w:p>
        </w:tc>
      </w:tr>
      <w:tr w:rsidR="00214C1E" w14:paraId="6317BF15" w14:textId="77777777">
        <w:tblPrEx>
          <w:tblCellMar>
            <w:top w:w="0" w:type="dxa"/>
            <w:bottom w:w="0" w:type="dxa"/>
          </w:tblCellMar>
        </w:tblPrEx>
        <w:trPr>
          <w:trHeight w:val="305"/>
        </w:trPr>
        <w:tc>
          <w:tcPr>
            <w:tcW w:w="1003" w:type="dxa"/>
            <w:tcBorders>
              <w:top w:val="nil"/>
              <w:left w:val="nil"/>
              <w:bottom w:val="nil"/>
              <w:right w:val="nil"/>
            </w:tcBorders>
          </w:tcPr>
          <w:p w14:paraId="76042D0F" w14:textId="77777777" w:rsidR="00214C1E" w:rsidRDefault="00214C1E">
            <w:pPr>
              <w:autoSpaceDE w:val="0"/>
              <w:autoSpaceDN w:val="0"/>
              <w:adjustRightInd w:val="0"/>
              <w:spacing w:after="0" w:line="240" w:lineRule="auto"/>
              <w:rPr>
                <w:rFonts w:ascii="Aptos Narrow" w:hAnsi="Aptos Narrow" w:cs="Aptos Narrow"/>
                <w:color w:val="000000"/>
                <w:kern w:val="0"/>
                <w:sz w:val="20"/>
                <w:szCs w:val="20"/>
              </w:rPr>
            </w:pPr>
            <w:r>
              <w:rPr>
                <w:rFonts w:ascii="Aptos Narrow" w:hAnsi="Aptos Narrow" w:cs="Aptos Narrow"/>
                <w:color w:val="000000"/>
                <w:kern w:val="0"/>
                <w:sz w:val="20"/>
                <w:szCs w:val="20"/>
              </w:rPr>
              <w:t>6.5.25</w:t>
            </w:r>
          </w:p>
        </w:tc>
        <w:tc>
          <w:tcPr>
            <w:tcW w:w="2357" w:type="dxa"/>
            <w:tcBorders>
              <w:top w:val="nil"/>
              <w:left w:val="nil"/>
              <w:bottom w:val="nil"/>
              <w:right w:val="nil"/>
            </w:tcBorders>
          </w:tcPr>
          <w:p w14:paraId="19419881" w14:textId="77777777" w:rsidR="00214C1E" w:rsidRDefault="00214C1E">
            <w:pPr>
              <w:autoSpaceDE w:val="0"/>
              <w:autoSpaceDN w:val="0"/>
              <w:adjustRightInd w:val="0"/>
              <w:spacing w:after="0" w:line="240" w:lineRule="auto"/>
              <w:rPr>
                <w:rFonts w:ascii="Aptos Narrow" w:hAnsi="Aptos Narrow" w:cs="Aptos Narrow"/>
                <w:color w:val="000000"/>
                <w:kern w:val="0"/>
                <w:sz w:val="20"/>
                <w:szCs w:val="20"/>
              </w:rPr>
            </w:pPr>
            <w:r>
              <w:rPr>
                <w:rFonts w:ascii="Aptos Narrow" w:hAnsi="Aptos Narrow" w:cs="Aptos Narrow"/>
                <w:color w:val="000000"/>
                <w:kern w:val="0"/>
                <w:sz w:val="20"/>
                <w:szCs w:val="20"/>
              </w:rPr>
              <w:t>Norfolk Training and Support</w:t>
            </w:r>
          </w:p>
        </w:tc>
        <w:tc>
          <w:tcPr>
            <w:tcW w:w="1003" w:type="dxa"/>
            <w:tcBorders>
              <w:top w:val="nil"/>
              <w:left w:val="nil"/>
              <w:bottom w:val="nil"/>
              <w:right w:val="nil"/>
            </w:tcBorders>
          </w:tcPr>
          <w:p w14:paraId="048450AD" w14:textId="77777777" w:rsidR="00214C1E" w:rsidRDefault="00214C1E">
            <w:pPr>
              <w:autoSpaceDE w:val="0"/>
              <w:autoSpaceDN w:val="0"/>
              <w:adjustRightInd w:val="0"/>
              <w:spacing w:after="0" w:line="240" w:lineRule="auto"/>
              <w:jc w:val="right"/>
              <w:rPr>
                <w:rFonts w:ascii="Aptos Narrow" w:hAnsi="Aptos Narrow" w:cs="Aptos Narrow"/>
                <w:color w:val="000000"/>
                <w:kern w:val="0"/>
                <w:sz w:val="20"/>
                <w:szCs w:val="20"/>
              </w:rPr>
            </w:pPr>
            <w:r>
              <w:rPr>
                <w:rFonts w:ascii="Aptos Narrow" w:hAnsi="Aptos Narrow" w:cs="Aptos Narrow"/>
                <w:color w:val="000000"/>
                <w:kern w:val="0"/>
                <w:sz w:val="20"/>
                <w:szCs w:val="20"/>
              </w:rPr>
              <w:t>£156.00</w:t>
            </w:r>
          </w:p>
        </w:tc>
      </w:tr>
      <w:tr w:rsidR="00214C1E" w14:paraId="24426327" w14:textId="77777777">
        <w:tblPrEx>
          <w:tblCellMar>
            <w:top w:w="0" w:type="dxa"/>
            <w:bottom w:w="0" w:type="dxa"/>
          </w:tblCellMar>
        </w:tblPrEx>
        <w:trPr>
          <w:trHeight w:val="305"/>
        </w:trPr>
        <w:tc>
          <w:tcPr>
            <w:tcW w:w="1003" w:type="dxa"/>
            <w:tcBorders>
              <w:top w:val="nil"/>
              <w:left w:val="nil"/>
              <w:bottom w:val="nil"/>
              <w:right w:val="nil"/>
            </w:tcBorders>
          </w:tcPr>
          <w:p w14:paraId="210A7859" w14:textId="77777777" w:rsidR="00214C1E" w:rsidRDefault="00214C1E">
            <w:pPr>
              <w:autoSpaceDE w:val="0"/>
              <w:autoSpaceDN w:val="0"/>
              <w:adjustRightInd w:val="0"/>
              <w:spacing w:after="0" w:line="240" w:lineRule="auto"/>
              <w:rPr>
                <w:rFonts w:ascii="Aptos Narrow" w:hAnsi="Aptos Narrow" w:cs="Aptos Narrow"/>
                <w:color w:val="000000"/>
                <w:kern w:val="0"/>
                <w:sz w:val="20"/>
                <w:szCs w:val="20"/>
              </w:rPr>
            </w:pPr>
            <w:r>
              <w:rPr>
                <w:rFonts w:ascii="Aptos Narrow" w:hAnsi="Aptos Narrow" w:cs="Aptos Narrow"/>
                <w:color w:val="000000"/>
                <w:kern w:val="0"/>
                <w:sz w:val="20"/>
                <w:szCs w:val="20"/>
              </w:rPr>
              <w:t>6.5.25</w:t>
            </w:r>
          </w:p>
        </w:tc>
        <w:tc>
          <w:tcPr>
            <w:tcW w:w="2357" w:type="dxa"/>
            <w:tcBorders>
              <w:top w:val="nil"/>
              <w:left w:val="nil"/>
              <w:bottom w:val="nil"/>
              <w:right w:val="nil"/>
            </w:tcBorders>
          </w:tcPr>
          <w:p w14:paraId="29B7C181" w14:textId="77777777" w:rsidR="00214C1E" w:rsidRDefault="00214C1E">
            <w:pPr>
              <w:autoSpaceDE w:val="0"/>
              <w:autoSpaceDN w:val="0"/>
              <w:adjustRightInd w:val="0"/>
              <w:spacing w:after="0" w:line="240" w:lineRule="auto"/>
              <w:rPr>
                <w:rFonts w:ascii="Aptos Narrow" w:hAnsi="Aptos Narrow" w:cs="Aptos Narrow"/>
                <w:color w:val="000000"/>
                <w:kern w:val="0"/>
                <w:sz w:val="20"/>
                <w:szCs w:val="20"/>
              </w:rPr>
            </w:pPr>
            <w:r>
              <w:rPr>
                <w:rFonts w:ascii="Aptos Narrow" w:hAnsi="Aptos Narrow" w:cs="Aptos Narrow"/>
                <w:color w:val="000000"/>
                <w:kern w:val="0"/>
                <w:sz w:val="20"/>
                <w:szCs w:val="20"/>
              </w:rPr>
              <w:t>SR Print and Design</w:t>
            </w:r>
          </w:p>
        </w:tc>
        <w:tc>
          <w:tcPr>
            <w:tcW w:w="1003" w:type="dxa"/>
            <w:tcBorders>
              <w:top w:val="nil"/>
              <w:left w:val="nil"/>
              <w:bottom w:val="nil"/>
              <w:right w:val="nil"/>
            </w:tcBorders>
          </w:tcPr>
          <w:p w14:paraId="09873D2B" w14:textId="77777777" w:rsidR="00214C1E" w:rsidRDefault="00214C1E">
            <w:pPr>
              <w:autoSpaceDE w:val="0"/>
              <w:autoSpaceDN w:val="0"/>
              <w:adjustRightInd w:val="0"/>
              <w:spacing w:after="0" w:line="240" w:lineRule="auto"/>
              <w:jc w:val="right"/>
              <w:rPr>
                <w:rFonts w:ascii="Aptos Narrow" w:hAnsi="Aptos Narrow" w:cs="Aptos Narrow"/>
                <w:color w:val="000000"/>
                <w:kern w:val="0"/>
                <w:sz w:val="20"/>
                <w:szCs w:val="20"/>
              </w:rPr>
            </w:pPr>
            <w:r>
              <w:rPr>
                <w:rFonts w:ascii="Aptos Narrow" w:hAnsi="Aptos Narrow" w:cs="Aptos Narrow"/>
                <w:color w:val="000000"/>
                <w:kern w:val="0"/>
                <w:sz w:val="20"/>
                <w:szCs w:val="20"/>
              </w:rPr>
              <w:t>£42.00</w:t>
            </w:r>
          </w:p>
        </w:tc>
      </w:tr>
      <w:tr w:rsidR="00214C1E" w14:paraId="560E86CB" w14:textId="77777777">
        <w:tblPrEx>
          <w:tblCellMar>
            <w:top w:w="0" w:type="dxa"/>
            <w:bottom w:w="0" w:type="dxa"/>
          </w:tblCellMar>
        </w:tblPrEx>
        <w:trPr>
          <w:trHeight w:val="305"/>
        </w:trPr>
        <w:tc>
          <w:tcPr>
            <w:tcW w:w="1003" w:type="dxa"/>
            <w:tcBorders>
              <w:top w:val="nil"/>
              <w:left w:val="nil"/>
              <w:bottom w:val="nil"/>
              <w:right w:val="nil"/>
            </w:tcBorders>
          </w:tcPr>
          <w:p w14:paraId="21E2A26A" w14:textId="77777777" w:rsidR="00214C1E" w:rsidRDefault="00214C1E">
            <w:pPr>
              <w:autoSpaceDE w:val="0"/>
              <w:autoSpaceDN w:val="0"/>
              <w:adjustRightInd w:val="0"/>
              <w:spacing w:after="0" w:line="240" w:lineRule="auto"/>
              <w:rPr>
                <w:rFonts w:ascii="Aptos Narrow" w:hAnsi="Aptos Narrow" w:cs="Aptos Narrow"/>
                <w:color w:val="000000"/>
                <w:kern w:val="0"/>
                <w:sz w:val="20"/>
                <w:szCs w:val="20"/>
              </w:rPr>
            </w:pPr>
            <w:r>
              <w:rPr>
                <w:rFonts w:ascii="Aptos Narrow" w:hAnsi="Aptos Narrow" w:cs="Aptos Narrow"/>
                <w:color w:val="000000"/>
                <w:kern w:val="0"/>
                <w:sz w:val="20"/>
                <w:szCs w:val="20"/>
              </w:rPr>
              <w:t>6.5.25</w:t>
            </w:r>
          </w:p>
        </w:tc>
        <w:tc>
          <w:tcPr>
            <w:tcW w:w="2357" w:type="dxa"/>
            <w:tcBorders>
              <w:top w:val="nil"/>
              <w:left w:val="nil"/>
              <w:bottom w:val="nil"/>
              <w:right w:val="nil"/>
            </w:tcBorders>
          </w:tcPr>
          <w:p w14:paraId="0E7D8EC8" w14:textId="77777777" w:rsidR="00214C1E" w:rsidRDefault="00214C1E">
            <w:pPr>
              <w:autoSpaceDE w:val="0"/>
              <w:autoSpaceDN w:val="0"/>
              <w:adjustRightInd w:val="0"/>
              <w:spacing w:after="0" w:line="240" w:lineRule="auto"/>
              <w:rPr>
                <w:rFonts w:ascii="Aptos Narrow" w:hAnsi="Aptos Narrow" w:cs="Aptos Narrow"/>
                <w:color w:val="000000"/>
                <w:kern w:val="0"/>
                <w:sz w:val="20"/>
                <w:szCs w:val="20"/>
              </w:rPr>
            </w:pPr>
            <w:r>
              <w:rPr>
                <w:rFonts w:ascii="Aptos Narrow" w:hAnsi="Aptos Narrow" w:cs="Aptos Narrow"/>
                <w:color w:val="000000"/>
                <w:kern w:val="0"/>
                <w:sz w:val="20"/>
                <w:szCs w:val="20"/>
              </w:rPr>
              <w:t>Woodpecker Tree Services</w:t>
            </w:r>
          </w:p>
        </w:tc>
        <w:tc>
          <w:tcPr>
            <w:tcW w:w="1003" w:type="dxa"/>
            <w:tcBorders>
              <w:top w:val="nil"/>
              <w:left w:val="nil"/>
              <w:bottom w:val="nil"/>
              <w:right w:val="nil"/>
            </w:tcBorders>
          </w:tcPr>
          <w:p w14:paraId="01DB5312" w14:textId="77777777" w:rsidR="00214C1E" w:rsidRDefault="00214C1E">
            <w:pPr>
              <w:autoSpaceDE w:val="0"/>
              <w:autoSpaceDN w:val="0"/>
              <w:adjustRightInd w:val="0"/>
              <w:spacing w:after="0" w:line="240" w:lineRule="auto"/>
              <w:jc w:val="right"/>
              <w:rPr>
                <w:rFonts w:ascii="Aptos Narrow" w:hAnsi="Aptos Narrow" w:cs="Aptos Narrow"/>
                <w:color w:val="000000"/>
                <w:kern w:val="0"/>
                <w:sz w:val="20"/>
                <w:szCs w:val="20"/>
              </w:rPr>
            </w:pPr>
            <w:r>
              <w:rPr>
                <w:rFonts w:ascii="Aptos Narrow" w:hAnsi="Aptos Narrow" w:cs="Aptos Narrow"/>
                <w:color w:val="000000"/>
                <w:kern w:val="0"/>
                <w:sz w:val="20"/>
                <w:szCs w:val="20"/>
              </w:rPr>
              <w:t>£500.00</w:t>
            </w:r>
          </w:p>
        </w:tc>
      </w:tr>
      <w:tr w:rsidR="00214C1E" w14:paraId="57BD33C5" w14:textId="77777777">
        <w:tblPrEx>
          <w:tblCellMar>
            <w:top w:w="0" w:type="dxa"/>
            <w:bottom w:w="0" w:type="dxa"/>
          </w:tblCellMar>
        </w:tblPrEx>
        <w:trPr>
          <w:trHeight w:val="305"/>
        </w:trPr>
        <w:tc>
          <w:tcPr>
            <w:tcW w:w="1003" w:type="dxa"/>
            <w:tcBorders>
              <w:top w:val="nil"/>
              <w:left w:val="nil"/>
              <w:bottom w:val="nil"/>
              <w:right w:val="nil"/>
            </w:tcBorders>
          </w:tcPr>
          <w:p w14:paraId="06560EDD" w14:textId="77777777" w:rsidR="00214C1E" w:rsidRDefault="00214C1E">
            <w:pPr>
              <w:autoSpaceDE w:val="0"/>
              <w:autoSpaceDN w:val="0"/>
              <w:adjustRightInd w:val="0"/>
              <w:spacing w:after="0" w:line="240" w:lineRule="auto"/>
              <w:rPr>
                <w:rFonts w:ascii="Aptos Narrow" w:hAnsi="Aptos Narrow" w:cs="Aptos Narrow"/>
                <w:color w:val="000000"/>
                <w:kern w:val="0"/>
                <w:sz w:val="20"/>
                <w:szCs w:val="20"/>
              </w:rPr>
            </w:pPr>
            <w:r>
              <w:rPr>
                <w:rFonts w:ascii="Aptos Narrow" w:hAnsi="Aptos Narrow" w:cs="Aptos Narrow"/>
                <w:color w:val="000000"/>
                <w:kern w:val="0"/>
                <w:sz w:val="20"/>
                <w:szCs w:val="20"/>
              </w:rPr>
              <w:t>6.5.25</w:t>
            </w:r>
          </w:p>
        </w:tc>
        <w:tc>
          <w:tcPr>
            <w:tcW w:w="2357" w:type="dxa"/>
            <w:tcBorders>
              <w:top w:val="nil"/>
              <w:left w:val="nil"/>
              <w:bottom w:val="nil"/>
              <w:right w:val="nil"/>
            </w:tcBorders>
          </w:tcPr>
          <w:p w14:paraId="2E84FB18" w14:textId="77777777" w:rsidR="00214C1E" w:rsidRDefault="00214C1E">
            <w:pPr>
              <w:autoSpaceDE w:val="0"/>
              <w:autoSpaceDN w:val="0"/>
              <w:adjustRightInd w:val="0"/>
              <w:spacing w:after="0" w:line="240" w:lineRule="auto"/>
              <w:rPr>
                <w:rFonts w:ascii="Aptos Narrow" w:hAnsi="Aptos Narrow" w:cs="Aptos Narrow"/>
                <w:color w:val="000000"/>
                <w:kern w:val="0"/>
                <w:sz w:val="20"/>
                <w:szCs w:val="20"/>
              </w:rPr>
            </w:pPr>
            <w:r>
              <w:rPr>
                <w:rFonts w:ascii="Aptos Narrow" w:hAnsi="Aptos Narrow" w:cs="Aptos Narrow"/>
                <w:color w:val="000000"/>
                <w:kern w:val="0"/>
                <w:sz w:val="20"/>
                <w:szCs w:val="20"/>
              </w:rPr>
              <w:t>Tim Jones</w:t>
            </w:r>
          </w:p>
        </w:tc>
        <w:tc>
          <w:tcPr>
            <w:tcW w:w="1003" w:type="dxa"/>
            <w:tcBorders>
              <w:top w:val="nil"/>
              <w:left w:val="nil"/>
              <w:bottom w:val="nil"/>
              <w:right w:val="nil"/>
            </w:tcBorders>
          </w:tcPr>
          <w:p w14:paraId="3EA19425" w14:textId="77777777" w:rsidR="00214C1E" w:rsidRDefault="00214C1E">
            <w:pPr>
              <w:autoSpaceDE w:val="0"/>
              <w:autoSpaceDN w:val="0"/>
              <w:adjustRightInd w:val="0"/>
              <w:spacing w:after="0" w:line="240" w:lineRule="auto"/>
              <w:jc w:val="right"/>
              <w:rPr>
                <w:rFonts w:ascii="Aptos Narrow" w:hAnsi="Aptos Narrow" w:cs="Aptos Narrow"/>
                <w:color w:val="000000"/>
                <w:kern w:val="0"/>
                <w:sz w:val="20"/>
                <w:szCs w:val="20"/>
              </w:rPr>
            </w:pPr>
            <w:r>
              <w:rPr>
                <w:rFonts w:ascii="Aptos Narrow" w:hAnsi="Aptos Narrow" w:cs="Aptos Narrow"/>
                <w:color w:val="000000"/>
                <w:kern w:val="0"/>
                <w:sz w:val="20"/>
                <w:szCs w:val="20"/>
              </w:rPr>
              <w:t>£1,213.00</w:t>
            </w:r>
          </w:p>
        </w:tc>
      </w:tr>
    </w:tbl>
    <w:p w14:paraId="7DBF1F9A" w14:textId="77777777" w:rsidR="00214C1E" w:rsidRDefault="00214C1E" w:rsidP="001A1C16">
      <w:pPr>
        <w:pStyle w:val="Default"/>
        <w:rPr>
          <w:sz w:val="22"/>
          <w:szCs w:val="22"/>
        </w:rPr>
      </w:pPr>
    </w:p>
    <w:p w14:paraId="402735B2" w14:textId="10BFADB7" w:rsidR="00391CCD" w:rsidRDefault="001E5B34" w:rsidP="001A1C16">
      <w:pPr>
        <w:pStyle w:val="Default"/>
        <w:rPr>
          <w:sz w:val="22"/>
          <w:szCs w:val="22"/>
        </w:rPr>
      </w:pPr>
      <w:r>
        <w:rPr>
          <w:sz w:val="22"/>
          <w:szCs w:val="22"/>
        </w:rPr>
        <w:t>9</w:t>
      </w:r>
      <w:r w:rsidR="009638D9">
        <w:rPr>
          <w:sz w:val="22"/>
          <w:szCs w:val="22"/>
        </w:rPr>
        <w:t>.3</w:t>
      </w:r>
      <w:r w:rsidR="007C25C2">
        <w:rPr>
          <w:sz w:val="22"/>
          <w:szCs w:val="22"/>
        </w:rPr>
        <w:t xml:space="preserve"> </w:t>
      </w:r>
      <w:r w:rsidR="00F514C4">
        <w:rPr>
          <w:sz w:val="22"/>
          <w:szCs w:val="22"/>
        </w:rPr>
        <w:t>Asset Register</w:t>
      </w:r>
    </w:p>
    <w:p w14:paraId="5CBBB399" w14:textId="29B63F41" w:rsidR="00D321A0" w:rsidRDefault="001E5B34" w:rsidP="007446A5">
      <w:pPr>
        <w:pStyle w:val="Default"/>
        <w:rPr>
          <w:sz w:val="22"/>
          <w:szCs w:val="22"/>
        </w:rPr>
      </w:pPr>
      <w:r>
        <w:rPr>
          <w:sz w:val="22"/>
          <w:szCs w:val="22"/>
        </w:rPr>
        <w:t>9</w:t>
      </w:r>
      <w:r w:rsidR="007C25C2">
        <w:rPr>
          <w:sz w:val="22"/>
          <w:szCs w:val="22"/>
        </w:rPr>
        <w:t>.4</w:t>
      </w:r>
      <w:r w:rsidR="00D050FF">
        <w:rPr>
          <w:sz w:val="22"/>
          <w:szCs w:val="22"/>
        </w:rPr>
        <w:t xml:space="preserve"> </w:t>
      </w:r>
      <w:r w:rsidR="007446A5">
        <w:rPr>
          <w:sz w:val="22"/>
          <w:szCs w:val="22"/>
        </w:rPr>
        <w:t xml:space="preserve">AGAR </w:t>
      </w:r>
      <w:r w:rsidR="003C3904">
        <w:rPr>
          <w:sz w:val="22"/>
          <w:szCs w:val="22"/>
        </w:rPr>
        <w:t>and Internal Auditor update</w:t>
      </w:r>
    </w:p>
    <w:p w14:paraId="7B30112D" w14:textId="193AF29E" w:rsidR="007C25C2" w:rsidRDefault="001E5B34" w:rsidP="007446A5">
      <w:pPr>
        <w:pStyle w:val="Default"/>
        <w:rPr>
          <w:sz w:val="22"/>
          <w:szCs w:val="22"/>
        </w:rPr>
      </w:pPr>
      <w:r>
        <w:rPr>
          <w:sz w:val="22"/>
          <w:szCs w:val="22"/>
        </w:rPr>
        <w:t>9</w:t>
      </w:r>
      <w:r w:rsidR="007C25C2">
        <w:rPr>
          <w:sz w:val="22"/>
          <w:szCs w:val="22"/>
        </w:rPr>
        <w:t>.5 Delegation to Clerk</w:t>
      </w:r>
    </w:p>
    <w:p w14:paraId="35E9CFE8" w14:textId="432C3BCB" w:rsidR="007C25C2" w:rsidRDefault="001E5B34" w:rsidP="007446A5">
      <w:pPr>
        <w:pStyle w:val="Default"/>
        <w:rPr>
          <w:sz w:val="22"/>
          <w:szCs w:val="22"/>
        </w:rPr>
      </w:pPr>
      <w:r>
        <w:rPr>
          <w:sz w:val="22"/>
          <w:szCs w:val="22"/>
        </w:rPr>
        <w:t>9</w:t>
      </w:r>
      <w:r w:rsidR="007C25C2">
        <w:rPr>
          <w:sz w:val="22"/>
          <w:szCs w:val="22"/>
        </w:rPr>
        <w:t>.6 Continuation of General Power of Competence</w:t>
      </w:r>
    </w:p>
    <w:p w14:paraId="4317466B" w14:textId="4EC7A2A8" w:rsidR="007C25C2" w:rsidRDefault="001E5B34" w:rsidP="007446A5">
      <w:pPr>
        <w:pStyle w:val="Default"/>
        <w:rPr>
          <w:sz w:val="22"/>
          <w:szCs w:val="22"/>
        </w:rPr>
      </w:pPr>
      <w:r>
        <w:rPr>
          <w:sz w:val="22"/>
          <w:szCs w:val="22"/>
        </w:rPr>
        <w:t>9</w:t>
      </w:r>
      <w:r w:rsidR="007C25C2">
        <w:rPr>
          <w:sz w:val="22"/>
          <w:szCs w:val="22"/>
        </w:rPr>
        <w:t>.7 Risk Register</w:t>
      </w:r>
    </w:p>
    <w:p w14:paraId="119213F7" w14:textId="3A3D2589" w:rsidR="00D84274" w:rsidRDefault="001E5B34" w:rsidP="007446A5">
      <w:pPr>
        <w:pStyle w:val="Default"/>
        <w:rPr>
          <w:sz w:val="22"/>
          <w:szCs w:val="22"/>
        </w:rPr>
      </w:pPr>
      <w:r>
        <w:rPr>
          <w:sz w:val="22"/>
          <w:szCs w:val="22"/>
        </w:rPr>
        <w:t>9</w:t>
      </w:r>
      <w:r w:rsidR="00D84274">
        <w:rPr>
          <w:sz w:val="22"/>
          <w:szCs w:val="22"/>
        </w:rPr>
        <w:t>.8 S106 monies received</w:t>
      </w:r>
    </w:p>
    <w:p w14:paraId="06390BAD" w14:textId="77777777" w:rsidR="007C25C2" w:rsidRDefault="007C25C2" w:rsidP="007446A5">
      <w:pPr>
        <w:pStyle w:val="Default"/>
        <w:rPr>
          <w:sz w:val="22"/>
          <w:szCs w:val="22"/>
        </w:rPr>
      </w:pPr>
    </w:p>
    <w:p w14:paraId="42124873" w14:textId="12C334CF" w:rsidR="001A1C16" w:rsidRPr="00117618" w:rsidRDefault="001E5B34" w:rsidP="001A1C16">
      <w:pPr>
        <w:pStyle w:val="Default"/>
        <w:rPr>
          <w:sz w:val="22"/>
          <w:szCs w:val="22"/>
        </w:rPr>
      </w:pPr>
      <w:r>
        <w:rPr>
          <w:sz w:val="22"/>
          <w:szCs w:val="22"/>
        </w:rPr>
        <w:t>10</w:t>
      </w:r>
      <w:r w:rsidR="001A1C16" w:rsidRPr="00117618">
        <w:rPr>
          <w:sz w:val="22"/>
          <w:szCs w:val="22"/>
        </w:rPr>
        <w:t xml:space="preserve"> H</w:t>
      </w:r>
      <w:r w:rsidR="00993ACC">
        <w:rPr>
          <w:sz w:val="22"/>
          <w:szCs w:val="22"/>
        </w:rPr>
        <w:t>ighways</w:t>
      </w:r>
    </w:p>
    <w:p w14:paraId="4E98DC63" w14:textId="79E7067A" w:rsidR="00EE41B7" w:rsidRPr="00117618" w:rsidRDefault="001E5B34" w:rsidP="00F564FC">
      <w:pPr>
        <w:pStyle w:val="Default"/>
        <w:rPr>
          <w:sz w:val="22"/>
          <w:szCs w:val="22"/>
        </w:rPr>
      </w:pPr>
      <w:r>
        <w:rPr>
          <w:sz w:val="22"/>
          <w:szCs w:val="22"/>
        </w:rPr>
        <w:t>10.</w:t>
      </w:r>
      <w:r w:rsidR="001A1C16" w:rsidRPr="00117618">
        <w:rPr>
          <w:sz w:val="22"/>
          <w:szCs w:val="22"/>
        </w:rPr>
        <w:t xml:space="preserve">1 </w:t>
      </w:r>
      <w:r w:rsidR="007C25C2">
        <w:rPr>
          <w:sz w:val="22"/>
          <w:szCs w:val="22"/>
        </w:rPr>
        <w:t>To receive any Highways matters and agree actions</w:t>
      </w:r>
    </w:p>
    <w:p w14:paraId="1F8601BD" w14:textId="77777777" w:rsidR="001A1C16" w:rsidRPr="00117618" w:rsidRDefault="001A1C16" w:rsidP="001A1C16">
      <w:pPr>
        <w:pStyle w:val="Default"/>
        <w:rPr>
          <w:sz w:val="22"/>
          <w:szCs w:val="22"/>
        </w:rPr>
      </w:pPr>
    </w:p>
    <w:p w14:paraId="1C8D87E1" w14:textId="0B299614" w:rsidR="00D942E1" w:rsidRPr="00117618" w:rsidRDefault="001F31A0" w:rsidP="005D4F3E">
      <w:pPr>
        <w:pStyle w:val="Default"/>
        <w:rPr>
          <w:sz w:val="22"/>
          <w:szCs w:val="22"/>
        </w:rPr>
      </w:pPr>
      <w:r>
        <w:rPr>
          <w:sz w:val="22"/>
          <w:szCs w:val="22"/>
        </w:rPr>
        <w:t>1</w:t>
      </w:r>
      <w:r w:rsidR="001E5B34">
        <w:rPr>
          <w:sz w:val="22"/>
          <w:szCs w:val="22"/>
        </w:rPr>
        <w:t>1</w:t>
      </w:r>
      <w:r w:rsidR="00432E1B" w:rsidRPr="00117618">
        <w:rPr>
          <w:sz w:val="22"/>
          <w:szCs w:val="22"/>
        </w:rPr>
        <w:t>.</w:t>
      </w:r>
      <w:r w:rsidR="001A1C16" w:rsidRPr="00117618">
        <w:rPr>
          <w:sz w:val="22"/>
          <w:szCs w:val="22"/>
        </w:rPr>
        <w:t xml:space="preserve"> </w:t>
      </w:r>
      <w:r w:rsidR="00993ACC">
        <w:rPr>
          <w:sz w:val="22"/>
          <w:szCs w:val="22"/>
        </w:rPr>
        <w:t>Playing Field</w:t>
      </w:r>
      <w:r w:rsidR="001A1C16" w:rsidRPr="00117618">
        <w:rPr>
          <w:sz w:val="22"/>
          <w:szCs w:val="22"/>
        </w:rPr>
        <w:t xml:space="preserve"> </w:t>
      </w:r>
    </w:p>
    <w:p w14:paraId="5D394F87" w14:textId="28C15743" w:rsidR="001A1C16" w:rsidRDefault="006608A9" w:rsidP="001A1C16">
      <w:pPr>
        <w:pStyle w:val="Default"/>
        <w:rPr>
          <w:sz w:val="22"/>
          <w:szCs w:val="22"/>
        </w:rPr>
      </w:pPr>
      <w:r>
        <w:rPr>
          <w:sz w:val="22"/>
          <w:szCs w:val="22"/>
        </w:rPr>
        <w:t>1</w:t>
      </w:r>
      <w:r w:rsidR="001E5B34">
        <w:rPr>
          <w:sz w:val="22"/>
          <w:szCs w:val="22"/>
        </w:rPr>
        <w:t>1</w:t>
      </w:r>
      <w:r>
        <w:rPr>
          <w:sz w:val="22"/>
          <w:szCs w:val="22"/>
        </w:rPr>
        <w:t>.1</w:t>
      </w:r>
      <w:r w:rsidR="001A1C16" w:rsidRPr="00117618">
        <w:rPr>
          <w:sz w:val="22"/>
          <w:szCs w:val="22"/>
        </w:rPr>
        <w:t xml:space="preserve">To receive </w:t>
      </w:r>
      <w:r w:rsidR="00A711AA" w:rsidRPr="00117618">
        <w:rPr>
          <w:sz w:val="22"/>
          <w:szCs w:val="22"/>
        </w:rPr>
        <w:t>any</w:t>
      </w:r>
      <w:r w:rsidR="001A1C16" w:rsidRPr="00117618">
        <w:rPr>
          <w:sz w:val="22"/>
          <w:szCs w:val="22"/>
        </w:rPr>
        <w:t xml:space="preserve"> playing field matters and agree </w:t>
      </w:r>
      <w:r w:rsidR="00E56F01">
        <w:rPr>
          <w:sz w:val="22"/>
          <w:szCs w:val="22"/>
        </w:rPr>
        <w:t>actions</w:t>
      </w:r>
      <w:r w:rsidR="00F564FC">
        <w:rPr>
          <w:sz w:val="22"/>
          <w:szCs w:val="22"/>
        </w:rPr>
        <w:t xml:space="preserve"> including working group </w:t>
      </w:r>
    </w:p>
    <w:p w14:paraId="5B72FB49" w14:textId="7258CCAB" w:rsidR="00F564FC" w:rsidRDefault="00F564FC" w:rsidP="001A1C16">
      <w:pPr>
        <w:pStyle w:val="Default"/>
        <w:rPr>
          <w:sz w:val="22"/>
          <w:szCs w:val="22"/>
        </w:rPr>
      </w:pPr>
      <w:r>
        <w:rPr>
          <w:sz w:val="22"/>
          <w:szCs w:val="22"/>
        </w:rPr>
        <w:t xml:space="preserve">        recommendations</w:t>
      </w:r>
    </w:p>
    <w:p w14:paraId="2AEDD501" w14:textId="77777777" w:rsidR="00050CE8" w:rsidRPr="00117618" w:rsidRDefault="00050CE8" w:rsidP="001A1C16">
      <w:pPr>
        <w:pStyle w:val="Default"/>
        <w:rPr>
          <w:sz w:val="22"/>
          <w:szCs w:val="22"/>
        </w:rPr>
      </w:pPr>
    </w:p>
    <w:p w14:paraId="7AACCC99" w14:textId="1E84C4E4" w:rsidR="001A1C16" w:rsidRPr="00117618" w:rsidRDefault="001E5B34" w:rsidP="001A1C16">
      <w:pPr>
        <w:pStyle w:val="Default"/>
        <w:rPr>
          <w:sz w:val="22"/>
          <w:szCs w:val="22"/>
        </w:rPr>
      </w:pPr>
      <w:r>
        <w:rPr>
          <w:sz w:val="22"/>
          <w:szCs w:val="22"/>
        </w:rPr>
        <w:t>12</w:t>
      </w:r>
      <w:r w:rsidR="00C35927">
        <w:rPr>
          <w:sz w:val="22"/>
          <w:szCs w:val="22"/>
        </w:rPr>
        <w:t>. Planning</w:t>
      </w:r>
      <w:r w:rsidR="001A1C16" w:rsidRPr="00117618">
        <w:rPr>
          <w:sz w:val="22"/>
          <w:szCs w:val="22"/>
        </w:rPr>
        <w:t xml:space="preserve"> </w:t>
      </w:r>
    </w:p>
    <w:p w14:paraId="5FEDD9CB" w14:textId="57B3578D" w:rsidR="00A110FB" w:rsidRPr="00117618" w:rsidRDefault="00644E0D" w:rsidP="00A110FB">
      <w:pPr>
        <w:pStyle w:val="Default"/>
        <w:rPr>
          <w:sz w:val="22"/>
          <w:szCs w:val="22"/>
        </w:rPr>
      </w:pPr>
      <w:r>
        <w:rPr>
          <w:sz w:val="22"/>
          <w:szCs w:val="22"/>
        </w:rPr>
        <w:t>12.1</w:t>
      </w:r>
      <w:r w:rsidR="001A1C16" w:rsidRPr="00117618">
        <w:rPr>
          <w:sz w:val="22"/>
          <w:szCs w:val="22"/>
        </w:rPr>
        <w:t xml:space="preserve"> </w:t>
      </w:r>
      <w:r w:rsidR="007D6B99" w:rsidRPr="00117618">
        <w:rPr>
          <w:sz w:val="22"/>
          <w:szCs w:val="22"/>
        </w:rPr>
        <w:t xml:space="preserve">New </w:t>
      </w:r>
      <w:r w:rsidR="001A1C16" w:rsidRPr="00117618">
        <w:rPr>
          <w:sz w:val="22"/>
          <w:szCs w:val="22"/>
        </w:rPr>
        <w:t>Planning Applications and agree actions</w:t>
      </w:r>
    </w:p>
    <w:p w14:paraId="262ACBB4" w14:textId="70926575" w:rsidR="005666D1" w:rsidRPr="00117618" w:rsidRDefault="00644E0D" w:rsidP="00A110FB">
      <w:pPr>
        <w:pStyle w:val="Default"/>
        <w:rPr>
          <w:sz w:val="22"/>
          <w:szCs w:val="22"/>
        </w:rPr>
      </w:pPr>
      <w:r>
        <w:rPr>
          <w:sz w:val="22"/>
          <w:szCs w:val="22"/>
        </w:rPr>
        <w:t>12</w:t>
      </w:r>
      <w:r w:rsidR="005666D1" w:rsidRPr="00117618">
        <w:rPr>
          <w:sz w:val="22"/>
          <w:szCs w:val="22"/>
        </w:rPr>
        <w:t xml:space="preserve">.2 </w:t>
      </w:r>
      <w:r w:rsidR="00ED665E" w:rsidRPr="00117618">
        <w:rPr>
          <w:sz w:val="22"/>
          <w:szCs w:val="22"/>
        </w:rPr>
        <w:t>Decisions</w:t>
      </w:r>
    </w:p>
    <w:p w14:paraId="5141A2F8" w14:textId="4DB8801B" w:rsidR="00ED665E" w:rsidRDefault="00ED665E" w:rsidP="00A110FB">
      <w:pPr>
        <w:pStyle w:val="Default"/>
        <w:rPr>
          <w:sz w:val="22"/>
          <w:szCs w:val="22"/>
        </w:rPr>
      </w:pPr>
      <w:r w:rsidRPr="00117618">
        <w:rPr>
          <w:sz w:val="22"/>
          <w:szCs w:val="22"/>
        </w:rPr>
        <w:t>1</w:t>
      </w:r>
      <w:r w:rsidR="00644E0D">
        <w:rPr>
          <w:sz w:val="22"/>
          <w:szCs w:val="22"/>
        </w:rPr>
        <w:t>2</w:t>
      </w:r>
      <w:r w:rsidRPr="00117618">
        <w:rPr>
          <w:sz w:val="22"/>
          <w:szCs w:val="22"/>
        </w:rPr>
        <w:t>.3 Appeals</w:t>
      </w:r>
    </w:p>
    <w:p w14:paraId="6A10565A" w14:textId="77777777" w:rsidR="005666D1" w:rsidRPr="00117618" w:rsidRDefault="005666D1" w:rsidP="00A110FB">
      <w:pPr>
        <w:pStyle w:val="Default"/>
        <w:rPr>
          <w:sz w:val="22"/>
          <w:szCs w:val="22"/>
        </w:rPr>
      </w:pPr>
    </w:p>
    <w:p w14:paraId="4A404E91" w14:textId="312A25E1" w:rsidR="001A1C16" w:rsidRPr="00117618" w:rsidRDefault="001A1C16" w:rsidP="001A1C16">
      <w:pPr>
        <w:pStyle w:val="Default"/>
        <w:rPr>
          <w:sz w:val="22"/>
          <w:szCs w:val="22"/>
        </w:rPr>
      </w:pPr>
      <w:r w:rsidRPr="00117618">
        <w:rPr>
          <w:sz w:val="22"/>
          <w:szCs w:val="22"/>
        </w:rPr>
        <w:t>1</w:t>
      </w:r>
      <w:r w:rsidR="00644E0D">
        <w:rPr>
          <w:sz w:val="22"/>
          <w:szCs w:val="22"/>
        </w:rPr>
        <w:t>3</w:t>
      </w:r>
      <w:r w:rsidRPr="00117618">
        <w:rPr>
          <w:sz w:val="22"/>
          <w:szCs w:val="22"/>
        </w:rPr>
        <w:t xml:space="preserve"> </w:t>
      </w:r>
      <w:r w:rsidR="00993ACC">
        <w:rPr>
          <w:sz w:val="22"/>
          <w:szCs w:val="22"/>
        </w:rPr>
        <w:t>Footpaths</w:t>
      </w:r>
    </w:p>
    <w:p w14:paraId="2012E1C0" w14:textId="519CE849" w:rsidR="001A1C16" w:rsidRPr="00117618" w:rsidRDefault="006608A9" w:rsidP="001A1C16">
      <w:pPr>
        <w:pStyle w:val="Default"/>
        <w:rPr>
          <w:sz w:val="22"/>
          <w:szCs w:val="22"/>
        </w:rPr>
      </w:pPr>
      <w:r>
        <w:rPr>
          <w:sz w:val="22"/>
          <w:szCs w:val="22"/>
        </w:rPr>
        <w:t>1</w:t>
      </w:r>
      <w:r w:rsidR="002809D8">
        <w:rPr>
          <w:sz w:val="22"/>
          <w:szCs w:val="22"/>
        </w:rPr>
        <w:t>3</w:t>
      </w:r>
      <w:r w:rsidR="002E6E59">
        <w:rPr>
          <w:sz w:val="22"/>
          <w:szCs w:val="22"/>
        </w:rPr>
        <w:t>.</w:t>
      </w:r>
      <w:r w:rsidR="00D942E1" w:rsidRPr="00117618">
        <w:rPr>
          <w:sz w:val="22"/>
          <w:szCs w:val="22"/>
        </w:rPr>
        <w:t>1</w:t>
      </w:r>
      <w:r w:rsidR="001A1C16" w:rsidRPr="00117618">
        <w:rPr>
          <w:sz w:val="22"/>
          <w:szCs w:val="22"/>
        </w:rPr>
        <w:t xml:space="preserve"> To receive footpath matters and agree action </w:t>
      </w:r>
    </w:p>
    <w:p w14:paraId="4309BCC5" w14:textId="77777777" w:rsidR="001A1C16" w:rsidRPr="00117618" w:rsidRDefault="001A1C16" w:rsidP="001A1C16">
      <w:pPr>
        <w:pStyle w:val="Default"/>
        <w:rPr>
          <w:sz w:val="22"/>
          <w:szCs w:val="22"/>
        </w:rPr>
      </w:pPr>
    </w:p>
    <w:p w14:paraId="0F6B4AC2" w14:textId="62715F3E" w:rsidR="001A1C16" w:rsidRDefault="001A1C16" w:rsidP="001A1C16">
      <w:pPr>
        <w:pStyle w:val="Default"/>
        <w:rPr>
          <w:sz w:val="22"/>
          <w:szCs w:val="22"/>
        </w:rPr>
      </w:pPr>
      <w:r w:rsidRPr="00117618">
        <w:rPr>
          <w:sz w:val="22"/>
          <w:szCs w:val="22"/>
        </w:rPr>
        <w:t>1</w:t>
      </w:r>
      <w:r w:rsidR="00644E0D">
        <w:rPr>
          <w:sz w:val="22"/>
          <w:szCs w:val="22"/>
        </w:rPr>
        <w:t xml:space="preserve">4 </w:t>
      </w:r>
      <w:r w:rsidR="001E64DF">
        <w:rPr>
          <w:sz w:val="22"/>
          <w:szCs w:val="22"/>
        </w:rPr>
        <w:t>To receive a report and consider any actions</w:t>
      </w:r>
    </w:p>
    <w:p w14:paraId="161D00FA" w14:textId="1F2DB836" w:rsidR="001E64DF" w:rsidRPr="00117618" w:rsidRDefault="003C7195" w:rsidP="001E64DF">
      <w:pPr>
        <w:pStyle w:val="Default"/>
        <w:rPr>
          <w:sz w:val="22"/>
          <w:szCs w:val="22"/>
        </w:rPr>
      </w:pPr>
      <w:r>
        <w:rPr>
          <w:sz w:val="22"/>
          <w:szCs w:val="22"/>
        </w:rPr>
        <w:t>1</w:t>
      </w:r>
      <w:r w:rsidR="00644E0D">
        <w:rPr>
          <w:sz w:val="22"/>
          <w:szCs w:val="22"/>
        </w:rPr>
        <w:t>4</w:t>
      </w:r>
      <w:r w:rsidR="002E6E59">
        <w:rPr>
          <w:sz w:val="22"/>
          <w:szCs w:val="22"/>
        </w:rPr>
        <w:t>.</w:t>
      </w:r>
      <w:r>
        <w:rPr>
          <w:sz w:val="22"/>
          <w:szCs w:val="22"/>
        </w:rPr>
        <w:t>1</w:t>
      </w:r>
      <w:r w:rsidR="001E64DF" w:rsidRPr="00117618">
        <w:rPr>
          <w:sz w:val="22"/>
          <w:szCs w:val="22"/>
        </w:rPr>
        <w:t xml:space="preserve"> Allotments </w:t>
      </w:r>
    </w:p>
    <w:p w14:paraId="71BB2366" w14:textId="0EE1BA56" w:rsidR="001E64DF" w:rsidRPr="00117618" w:rsidRDefault="003C7195" w:rsidP="001E64DF">
      <w:pPr>
        <w:pStyle w:val="Default"/>
        <w:rPr>
          <w:sz w:val="22"/>
          <w:szCs w:val="22"/>
        </w:rPr>
      </w:pPr>
      <w:r>
        <w:rPr>
          <w:sz w:val="22"/>
          <w:szCs w:val="22"/>
        </w:rPr>
        <w:t>1</w:t>
      </w:r>
      <w:r w:rsidR="00644E0D">
        <w:rPr>
          <w:sz w:val="22"/>
          <w:szCs w:val="22"/>
        </w:rPr>
        <w:t>4</w:t>
      </w:r>
      <w:r>
        <w:rPr>
          <w:sz w:val="22"/>
          <w:szCs w:val="22"/>
        </w:rPr>
        <w:t>.2</w:t>
      </w:r>
      <w:r w:rsidR="001E64DF" w:rsidRPr="00117618">
        <w:rPr>
          <w:sz w:val="22"/>
          <w:szCs w:val="22"/>
        </w:rPr>
        <w:t xml:space="preserve"> Community Speed </w:t>
      </w:r>
    </w:p>
    <w:p w14:paraId="334A032E" w14:textId="5E69C84E" w:rsidR="001E64DF" w:rsidRPr="00117618" w:rsidRDefault="003C7195" w:rsidP="001E64DF">
      <w:pPr>
        <w:pStyle w:val="Default"/>
        <w:rPr>
          <w:sz w:val="22"/>
          <w:szCs w:val="22"/>
        </w:rPr>
      </w:pPr>
      <w:r>
        <w:rPr>
          <w:sz w:val="22"/>
          <w:szCs w:val="22"/>
        </w:rPr>
        <w:t>1</w:t>
      </w:r>
      <w:r w:rsidR="00644E0D">
        <w:rPr>
          <w:sz w:val="22"/>
          <w:szCs w:val="22"/>
        </w:rPr>
        <w:t>4</w:t>
      </w:r>
      <w:r>
        <w:rPr>
          <w:sz w:val="22"/>
          <w:szCs w:val="22"/>
        </w:rPr>
        <w:t>.3</w:t>
      </w:r>
      <w:r w:rsidR="001E64DF" w:rsidRPr="00117618">
        <w:rPr>
          <w:sz w:val="22"/>
          <w:szCs w:val="22"/>
        </w:rPr>
        <w:t xml:space="preserve"> Neighbourhood Plan </w:t>
      </w:r>
    </w:p>
    <w:p w14:paraId="3968D0C1" w14:textId="60976EF8" w:rsidR="001E64DF" w:rsidRDefault="00644E0D" w:rsidP="001E64DF">
      <w:pPr>
        <w:pStyle w:val="Default"/>
        <w:rPr>
          <w:sz w:val="22"/>
          <w:szCs w:val="22"/>
        </w:rPr>
      </w:pPr>
      <w:r>
        <w:rPr>
          <w:sz w:val="22"/>
          <w:szCs w:val="22"/>
        </w:rPr>
        <w:t xml:space="preserve">14.4 </w:t>
      </w:r>
      <w:r w:rsidR="001E64DF" w:rsidRPr="00117618">
        <w:rPr>
          <w:sz w:val="22"/>
          <w:szCs w:val="22"/>
        </w:rPr>
        <w:t xml:space="preserve">Good Neighbour Scheme </w:t>
      </w:r>
    </w:p>
    <w:p w14:paraId="34C44D39" w14:textId="1D8D1BA3" w:rsidR="00A0284A" w:rsidRPr="00117618" w:rsidRDefault="00A0284A" w:rsidP="001E64DF">
      <w:pPr>
        <w:pStyle w:val="Default"/>
        <w:rPr>
          <w:sz w:val="22"/>
          <w:szCs w:val="22"/>
        </w:rPr>
      </w:pPr>
      <w:r>
        <w:rPr>
          <w:sz w:val="22"/>
          <w:szCs w:val="22"/>
        </w:rPr>
        <w:t>1</w:t>
      </w:r>
      <w:r w:rsidR="00644E0D">
        <w:rPr>
          <w:sz w:val="22"/>
          <w:szCs w:val="22"/>
        </w:rPr>
        <w:t>4</w:t>
      </w:r>
      <w:r>
        <w:rPr>
          <w:sz w:val="22"/>
          <w:szCs w:val="22"/>
        </w:rPr>
        <w:t>.5 Environmental Group</w:t>
      </w:r>
    </w:p>
    <w:p w14:paraId="78E8CD68" w14:textId="77777777" w:rsidR="001E64DF" w:rsidRDefault="001E64DF" w:rsidP="001A1C16">
      <w:pPr>
        <w:pStyle w:val="Default"/>
        <w:rPr>
          <w:sz w:val="22"/>
          <w:szCs w:val="22"/>
        </w:rPr>
      </w:pPr>
    </w:p>
    <w:p w14:paraId="42E0558D" w14:textId="32607E44" w:rsidR="001F260E" w:rsidRPr="00117618" w:rsidRDefault="00644E0D" w:rsidP="001F260E">
      <w:pPr>
        <w:pStyle w:val="Default"/>
        <w:rPr>
          <w:sz w:val="22"/>
          <w:szCs w:val="22"/>
        </w:rPr>
      </w:pPr>
      <w:r>
        <w:rPr>
          <w:sz w:val="22"/>
          <w:szCs w:val="22"/>
        </w:rPr>
        <w:t>15.</w:t>
      </w:r>
      <w:r w:rsidR="001F260E" w:rsidRPr="00117618">
        <w:rPr>
          <w:sz w:val="22"/>
          <w:szCs w:val="22"/>
        </w:rPr>
        <w:t xml:space="preserve"> </w:t>
      </w:r>
      <w:r w:rsidR="00993ACC">
        <w:rPr>
          <w:sz w:val="22"/>
          <w:szCs w:val="22"/>
        </w:rPr>
        <w:t>General Parish Issues</w:t>
      </w:r>
      <w:r w:rsidR="001F260E" w:rsidRPr="00117618">
        <w:rPr>
          <w:sz w:val="22"/>
          <w:szCs w:val="22"/>
        </w:rPr>
        <w:t xml:space="preserve"> (for information only)</w:t>
      </w:r>
    </w:p>
    <w:p w14:paraId="333EDEAF" w14:textId="77777777" w:rsidR="001F260E" w:rsidRPr="00117618" w:rsidRDefault="001F260E" w:rsidP="001F260E">
      <w:pPr>
        <w:pStyle w:val="Default"/>
        <w:rPr>
          <w:sz w:val="22"/>
          <w:szCs w:val="22"/>
        </w:rPr>
      </w:pPr>
    </w:p>
    <w:p w14:paraId="1F31EE75" w14:textId="21F5E56A" w:rsidR="00E73EC6" w:rsidRPr="00117618" w:rsidRDefault="00BC77EC" w:rsidP="00993ACC">
      <w:pPr>
        <w:pStyle w:val="Default"/>
        <w:rPr>
          <w:sz w:val="22"/>
          <w:szCs w:val="22"/>
        </w:rPr>
      </w:pPr>
      <w:r w:rsidRPr="00117618">
        <w:rPr>
          <w:sz w:val="22"/>
          <w:szCs w:val="22"/>
        </w:rPr>
        <w:t>1</w:t>
      </w:r>
      <w:r w:rsidR="00644E0D">
        <w:rPr>
          <w:sz w:val="22"/>
          <w:szCs w:val="22"/>
        </w:rPr>
        <w:t>6</w:t>
      </w:r>
      <w:r w:rsidRPr="00117618">
        <w:rPr>
          <w:sz w:val="22"/>
          <w:szCs w:val="22"/>
        </w:rPr>
        <w:t xml:space="preserve">. </w:t>
      </w:r>
      <w:r w:rsidR="001E6651">
        <w:rPr>
          <w:sz w:val="22"/>
          <w:szCs w:val="22"/>
        </w:rPr>
        <w:t>Date</w:t>
      </w:r>
      <w:r w:rsidR="00993ACC">
        <w:rPr>
          <w:sz w:val="22"/>
          <w:szCs w:val="22"/>
        </w:rPr>
        <w:t xml:space="preserve"> of next Parish Council Meeting </w:t>
      </w:r>
      <w:r w:rsidR="001E6651">
        <w:rPr>
          <w:sz w:val="22"/>
          <w:szCs w:val="22"/>
        </w:rPr>
        <w:t>1</w:t>
      </w:r>
      <w:r w:rsidR="00AB5231">
        <w:rPr>
          <w:sz w:val="22"/>
          <w:szCs w:val="22"/>
        </w:rPr>
        <w:t>0</w:t>
      </w:r>
      <w:r w:rsidR="00AB5231" w:rsidRPr="00AB5231">
        <w:rPr>
          <w:sz w:val="22"/>
          <w:szCs w:val="22"/>
          <w:vertAlign w:val="superscript"/>
        </w:rPr>
        <w:t>th</w:t>
      </w:r>
      <w:r w:rsidR="00AB5231">
        <w:rPr>
          <w:sz w:val="22"/>
          <w:szCs w:val="22"/>
        </w:rPr>
        <w:t xml:space="preserve"> </w:t>
      </w:r>
      <w:r w:rsidR="001E6651">
        <w:rPr>
          <w:sz w:val="22"/>
          <w:szCs w:val="22"/>
        </w:rPr>
        <w:t>June 2024 7pm Trunch Village Hall</w:t>
      </w:r>
    </w:p>
    <w:sectPr w:rsidR="00E73EC6" w:rsidRPr="001176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BAC"/>
    <w:multiLevelType w:val="hybridMultilevel"/>
    <w:tmpl w:val="28FA43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3B14255"/>
    <w:multiLevelType w:val="hybridMultilevel"/>
    <w:tmpl w:val="0BBC95A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FC11E43"/>
    <w:multiLevelType w:val="hybridMultilevel"/>
    <w:tmpl w:val="8D72E1B8"/>
    <w:lvl w:ilvl="0" w:tplc="B16887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2502985"/>
    <w:multiLevelType w:val="multilevel"/>
    <w:tmpl w:val="35AA433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62335D4"/>
    <w:multiLevelType w:val="hybridMultilevel"/>
    <w:tmpl w:val="25EAE15C"/>
    <w:lvl w:ilvl="0" w:tplc="40821A44">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6FD4293"/>
    <w:multiLevelType w:val="multilevel"/>
    <w:tmpl w:val="AADE946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47753543">
    <w:abstractNumId w:val="2"/>
  </w:num>
  <w:num w:numId="2" w16cid:durableId="774209452">
    <w:abstractNumId w:val="1"/>
  </w:num>
  <w:num w:numId="3" w16cid:durableId="1063603167">
    <w:abstractNumId w:val="3"/>
  </w:num>
  <w:num w:numId="4" w16cid:durableId="1054506467">
    <w:abstractNumId w:val="0"/>
  </w:num>
  <w:num w:numId="5" w16cid:durableId="585116555">
    <w:abstractNumId w:val="4"/>
  </w:num>
  <w:num w:numId="6" w16cid:durableId="1695616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6"/>
    <w:rsid w:val="000038FD"/>
    <w:rsid w:val="00016458"/>
    <w:rsid w:val="0003200E"/>
    <w:rsid w:val="00043627"/>
    <w:rsid w:val="00045070"/>
    <w:rsid w:val="00050CE8"/>
    <w:rsid w:val="000570BC"/>
    <w:rsid w:val="00067D47"/>
    <w:rsid w:val="00071EAF"/>
    <w:rsid w:val="00095F2C"/>
    <w:rsid w:val="000C0429"/>
    <w:rsid w:val="000C2BD5"/>
    <w:rsid w:val="000E0C8A"/>
    <w:rsid w:val="00113629"/>
    <w:rsid w:val="00117618"/>
    <w:rsid w:val="00121351"/>
    <w:rsid w:val="0012716A"/>
    <w:rsid w:val="00144836"/>
    <w:rsid w:val="00144E47"/>
    <w:rsid w:val="001470CF"/>
    <w:rsid w:val="00164E55"/>
    <w:rsid w:val="00180574"/>
    <w:rsid w:val="001807A8"/>
    <w:rsid w:val="00185865"/>
    <w:rsid w:val="00193152"/>
    <w:rsid w:val="001A1C16"/>
    <w:rsid w:val="001B4200"/>
    <w:rsid w:val="001D4515"/>
    <w:rsid w:val="001D49C1"/>
    <w:rsid w:val="001E5B34"/>
    <w:rsid w:val="001E64DF"/>
    <w:rsid w:val="001E6651"/>
    <w:rsid w:val="001F260E"/>
    <w:rsid w:val="001F31A0"/>
    <w:rsid w:val="00200EF9"/>
    <w:rsid w:val="002043F9"/>
    <w:rsid w:val="00214C1E"/>
    <w:rsid w:val="002809D8"/>
    <w:rsid w:val="002A01C5"/>
    <w:rsid w:val="002A2662"/>
    <w:rsid w:val="002B40BA"/>
    <w:rsid w:val="002B564F"/>
    <w:rsid w:val="002C2BDE"/>
    <w:rsid w:val="002C37EB"/>
    <w:rsid w:val="002C69B3"/>
    <w:rsid w:val="002D7DB7"/>
    <w:rsid w:val="002E6E59"/>
    <w:rsid w:val="002F0672"/>
    <w:rsid w:val="0032192E"/>
    <w:rsid w:val="003649EA"/>
    <w:rsid w:val="00367D30"/>
    <w:rsid w:val="00391CCD"/>
    <w:rsid w:val="003A159C"/>
    <w:rsid w:val="003C3904"/>
    <w:rsid w:val="003C423B"/>
    <w:rsid w:val="003C7195"/>
    <w:rsid w:val="003F3B82"/>
    <w:rsid w:val="00411592"/>
    <w:rsid w:val="0042305E"/>
    <w:rsid w:val="00427EEB"/>
    <w:rsid w:val="00430F22"/>
    <w:rsid w:val="00432E1B"/>
    <w:rsid w:val="00444AC8"/>
    <w:rsid w:val="0045361C"/>
    <w:rsid w:val="004A2B6F"/>
    <w:rsid w:val="004B0F21"/>
    <w:rsid w:val="004F4870"/>
    <w:rsid w:val="004F7B01"/>
    <w:rsid w:val="005118D8"/>
    <w:rsid w:val="00513861"/>
    <w:rsid w:val="0056328C"/>
    <w:rsid w:val="005666D1"/>
    <w:rsid w:val="005A3933"/>
    <w:rsid w:val="005B4091"/>
    <w:rsid w:val="005C6EB8"/>
    <w:rsid w:val="005D4F3E"/>
    <w:rsid w:val="005F4F66"/>
    <w:rsid w:val="005F56EF"/>
    <w:rsid w:val="00634577"/>
    <w:rsid w:val="0064351F"/>
    <w:rsid w:val="00644E0D"/>
    <w:rsid w:val="006608A9"/>
    <w:rsid w:val="006773CC"/>
    <w:rsid w:val="00677B44"/>
    <w:rsid w:val="00696CE0"/>
    <w:rsid w:val="006A4816"/>
    <w:rsid w:val="006C5EEF"/>
    <w:rsid w:val="006E2DE2"/>
    <w:rsid w:val="006E7D6A"/>
    <w:rsid w:val="00703138"/>
    <w:rsid w:val="00724D83"/>
    <w:rsid w:val="007446A5"/>
    <w:rsid w:val="00751BDB"/>
    <w:rsid w:val="00754B14"/>
    <w:rsid w:val="0076268E"/>
    <w:rsid w:val="00772F96"/>
    <w:rsid w:val="00794AA3"/>
    <w:rsid w:val="007A45CF"/>
    <w:rsid w:val="007C25C2"/>
    <w:rsid w:val="007C378E"/>
    <w:rsid w:val="007C790E"/>
    <w:rsid w:val="007D6B99"/>
    <w:rsid w:val="007D7078"/>
    <w:rsid w:val="007E14FC"/>
    <w:rsid w:val="007E6FC4"/>
    <w:rsid w:val="007F36F7"/>
    <w:rsid w:val="00802B4E"/>
    <w:rsid w:val="00811267"/>
    <w:rsid w:val="008415DD"/>
    <w:rsid w:val="008579A7"/>
    <w:rsid w:val="00874BCC"/>
    <w:rsid w:val="00882827"/>
    <w:rsid w:val="00883AA0"/>
    <w:rsid w:val="008B1AD6"/>
    <w:rsid w:val="008E3CA5"/>
    <w:rsid w:val="008E7628"/>
    <w:rsid w:val="008F3920"/>
    <w:rsid w:val="009105A8"/>
    <w:rsid w:val="009332B0"/>
    <w:rsid w:val="00955677"/>
    <w:rsid w:val="009638D9"/>
    <w:rsid w:val="00993ACC"/>
    <w:rsid w:val="00994049"/>
    <w:rsid w:val="009A1488"/>
    <w:rsid w:val="009A39D0"/>
    <w:rsid w:val="009A7B8C"/>
    <w:rsid w:val="009B7366"/>
    <w:rsid w:val="009C39D2"/>
    <w:rsid w:val="009F271F"/>
    <w:rsid w:val="009F3BA0"/>
    <w:rsid w:val="00A00142"/>
    <w:rsid w:val="00A0284A"/>
    <w:rsid w:val="00A110FB"/>
    <w:rsid w:val="00A30025"/>
    <w:rsid w:val="00A30552"/>
    <w:rsid w:val="00A40327"/>
    <w:rsid w:val="00A52B34"/>
    <w:rsid w:val="00A61783"/>
    <w:rsid w:val="00A711AA"/>
    <w:rsid w:val="00A8042C"/>
    <w:rsid w:val="00A811FF"/>
    <w:rsid w:val="00A85D7F"/>
    <w:rsid w:val="00A946A7"/>
    <w:rsid w:val="00AA50BC"/>
    <w:rsid w:val="00AB2317"/>
    <w:rsid w:val="00AB5231"/>
    <w:rsid w:val="00AB74D3"/>
    <w:rsid w:val="00AC1DDC"/>
    <w:rsid w:val="00AD0329"/>
    <w:rsid w:val="00B01CCD"/>
    <w:rsid w:val="00B201BC"/>
    <w:rsid w:val="00B60CCD"/>
    <w:rsid w:val="00B640BB"/>
    <w:rsid w:val="00B82918"/>
    <w:rsid w:val="00B87386"/>
    <w:rsid w:val="00BA2663"/>
    <w:rsid w:val="00BC77EC"/>
    <w:rsid w:val="00BD0E52"/>
    <w:rsid w:val="00BE63F7"/>
    <w:rsid w:val="00C22E80"/>
    <w:rsid w:val="00C2799E"/>
    <w:rsid w:val="00C35927"/>
    <w:rsid w:val="00C43BAB"/>
    <w:rsid w:val="00CB3BB5"/>
    <w:rsid w:val="00CC0BD5"/>
    <w:rsid w:val="00CC79A9"/>
    <w:rsid w:val="00CE012F"/>
    <w:rsid w:val="00CE2057"/>
    <w:rsid w:val="00D050FF"/>
    <w:rsid w:val="00D07D71"/>
    <w:rsid w:val="00D11CE4"/>
    <w:rsid w:val="00D21725"/>
    <w:rsid w:val="00D321A0"/>
    <w:rsid w:val="00D7173E"/>
    <w:rsid w:val="00D748D8"/>
    <w:rsid w:val="00D84274"/>
    <w:rsid w:val="00D8768A"/>
    <w:rsid w:val="00D9066E"/>
    <w:rsid w:val="00D942E1"/>
    <w:rsid w:val="00DA4F98"/>
    <w:rsid w:val="00DA705F"/>
    <w:rsid w:val="00DC2D23"/>
    <w:rsid w:val="00DE1860"/>
    <w:rsid w:val="00DE24BF"/>
    <w:rsid w:val="00DE6508"/>
    <w:rsid w:val="00DF38D5"/>
    <w:rsid w:val="00DF53D6"/>
    <w:rsid w:val="00E02FF7"/>
    <w:rsid w:val="00E05EFA"/>
    <w:rsid w:val="00E14C9A"/>
    <w:rsid w:val="00E24192"/>
    <w:rsid w:val="00E274AF"/>
    <w:rsid w:val="00E27727"/>
    <w:rsid w:val="00E371E6"/>
    <w:rsid w:val="00E45351"/>
    <w:rsid w:val="00E56F01"/>
    <w:rsid w:val="00E65D1C"/>
    <w:rsid w:val="00E733DB"/>
    <w:rsid w:val="00E73EC6"/>
    <w:rsid w:val="00E9214D"/>
    <w:rsid w:val="00E97F7F"/>
    <w:rsid w:val="00EA0E65"/>
    <w:rsid w:val="00EA168F"/>
    <w:rsid w:val="00EC5612"/>
    <w:rsid w:val="00EC7481"/>
    <w:rsid w:val="00EC7ACE"/>
    <w:rsid w:val="00ED665E"/>
    <w:rsid w:val="00EE1825"/>
    <w:rsid w:val="00EE41B7"/>
    <w:rsid w:val="00EF3AF7"/>
    <w:rsid w:val="00F315D3"/>
    <w:rsid w:val="00F514C4"/>
    <w:rsid w:val="00F564FC"/>
    <w:rsid w:val="00F57245"/>
    <w:rsid w:val="00F658EE"/>
    <w:rsid w:val="00F7648D"/>
    <w:rsid w:val="00F93EA2"/>
    <w:rsid w:val="00FA1FFF"/>
    <w:rsid w:val="00FA224C"/>
    <w:rsid w:val="00FB62FD"/>
    <w:rsid w:val="00FC1776"/>
    <w:rsid w:val="00FC71E7"/>
    <w:rsid w:val="00FD5BD2"/>
    <w:rsid w:val="00FF16A4"/>
    <w:rsid w:val="00FF7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C800"/>
  <w15:chartTrackingRefBased/>
  <w15:docId w15:val="{4B1D2855-8797-4B6A-B958-55313758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C16"/>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semiHidden/>
    <w:unhideWhenUsed/>
    <w:rsid w:val="003A159C"/>
    <w:rPr>
      <w:color w:val="0000FF"/>
      <w:u w:val="single"/>
    </w:rPr>
  </w:style>
  <w:style w:type="paragraph" w:styleId="NormalWeb">
    <w:name w:val="Normal (Web)"/>
    <w:basedOn w:val="Normal"/>
    <w:uiPriority w:val="99"/>
    <w:semiHidden/>
    <w:unhideWhenUsed/>
    <w:rsid w:val="00B201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4680">
      <w:bodyDiv w:val="1"/>
      <w:marLeft w:val="0"/>
      <w:marRight w:val="0"/>
      <w:marTop w:val="0"/>
      <w:marBottom w:val="0"/>
      <w:divBdr>
        <w:top w:val="none" w:sz="0" w:space="0" w:color="auto"/>
        <w:left w:val="none" w:sz="0" w:space="0" w:color="auto"/>
        <w:bottom w:val="none" w:sz="0" w:space="0" w:color="auto"/>
        <w:right w:val="none" w:sz="0" w:space="0" w:color="auto"/>
      </w:divBdr>
    </w:div>
    <w:div w:id="241257794">
      <w:bodyDiv w:val="1"/>
      <w:marLeft w:val="0"/>
      <w:marRight w:val="0"/>
      <w:marTop w:val="0"/>
      <w:marBottom w:val="0"/>
      <w:divBdr>
        <w:top w:val="none" w:sz="0" w:space="0" w:color="auto"/>
        <w:left w:val="none" w:sz="0" w:space="0" w:color="auto"/>
        <w:bottom w:val="none" w:sz="0" w:space="0" w:color="auto"/>
        <w:right w:val="none" w:sz="0" w:space="0" w:color="auto"/>
      </w:divBdr>
    </w:div>
    <w:div w:id="370768855">
      <w:bodyDiv w:val="1"/>
      <w:marLeft w:val="0"/>
      <w:marRight w:val="0"/>
      <w:marTop w:val="0"/>
      <w:marBottom w:val="0"/>
      <w:divBdr>
        <w:top w:val="none" w:sz="0" w:space="0" w:color="auto"/>
        <w:left w:val="none" w:sz="0" w:space="0" w:color="auto"/>
        <w:bottom w:val="none" w:sz="0" w:space="0" w:color="auto"/>
        <w:right w:val="none" w:sz="0" w:space="0" w:color="auto"/>
      </w:divBdr>
    </w:div>
    <w:div w:id="596863279">
      <w:bodyDiv w:val="1"/>
      <w:marLeft w:val="0"/>
      <w:marRight w:val="0"/>
      <w:marTop w:val="0"/>
      <w:marBottom w:val="0"/>
      <w:divBdr>
        <w:top w:val="none" w:sz="0" w:space="0" w:color="auto"/>
        <w:left w:val="none" w:sz="0" w:space="0" w:color="auto"/>
        <w:bottom w:val="none" w:sz="0" w:space="0" w:color="auto"/>
        <w:right w:val="none" w:sz="0" w:space="0" w:color="auto"/>
      </w:divBdr>
    </w:div>
    <w:div w:id="1403482217">
      <w:bodyDiv w:val="1"/>
      <w:marLeft w:val="0"/>
      <w:marRight w:val="0"/>
      <w:marTop w:val="0"/>
      <w:marBottom w:val="0"/>
      <w:divBdr>
        <w:top w:val="none" w:sz="0" w:space="0" w:color="auto"/>
        <w:left w:val="none" w:sz="0" w:space="0" w:color="auto"/>
        <w:bottom w:val="none" w:sz="0" w:space="0" w:color="auto"/>
        <w:right w:val="none" w:sz="0" w:space="0" w:color="auto"/>
      </w:divBdr>
    </w:div>
    <w:div w:id="195231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5FE06-5966-4B6F-9773-F83C29418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Tracy Neave</cp:lastModifiedBy>
  <cp:revision>41</cp:revision>
  <cp:lastPrinted>2023-12-11T17:15:00Z</cp:lastPrinted>
  <dcterms:created xsi:type="dcterms:W3CDTF">2025-05-08T11:12:00Z</dcterms:created>
  <dcterms:modified xsi:type="dcterms:W3CDTF">2025-05-08T13:04:00Z</dcterms:modified>
</cp:coreProperties>
</file>